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F08" w:rsidRDefault="00AF723A">
      <w:pPr>
        <w:pStyle w:val="EndnoteText"/>
        <w:tabs>
          <w:tab w:val="left" w:pos="-720"/>
        </w:tabs>
        <w:suppressAutoHyphens/>
        <w:rPr>
          <w:rFonts w:ascii="Arial" w:hAnsi="Arial" w:cs="Arial"/>
        </w:rPr>
      </w:pPr>
      <w:r>
        <w:rPr>
          <w:noProof/>
        </w:rPr>
        <mc:AlternateContent>
          <mc:Choice Requires="wps">
            <w:drawing>
              <wp:anchor distT="0" distB="0" distL="114300" distR="114300" simplePos="0" relativeHeight="251656192" behindDoc="0" locked="0" layoutInCell="1" allowOverlap="1">
                <wp:simplePos x="0" y="0"/>
                <wp:positionH relativeFrom="column">
                  <wp:posOffset>394335</wp:posOffset>
                </wp:positionH>
                <wp:positionV relativeFrom="paragraph">
                  <wp:posOffset>55245</wp:posOffset>
                </wp:positionV>
                <wp:extent cx="5334000" cy="685800"/>
                <wp:effectExtent l="13335" t="7620" r="571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85800"/>
                        </a:xfrm>
                        <a:prstGeom prst="rect">
                          <a:avLst/>
                        </a:prstGeom>
                        <a:solidFill>
                          <a:srgbClr val="FFFFFF"/>
                        </a:solidFill>
                        <a:ln w="9525">
                          <a:solidFill>
                            <a:srgbClr val="000000"/>
                          </a:solidFill>
                          <a:miter lim="800000"/>
                          <a:headEnd/>
                          <a:tailEnd/>
                        </a:ln>
                      </wps:spPr>
                      <wps:txbx>
                        <w:txbxContent>
                          <w:p w:rsidR="00B22F08" w:rsidRDefault="00B22F08">
                            <w:pPr>
                              <w:pStyle w:val="BodyText"/>
                            </w:pPr>
                            <w:r>
                              <w:t>The following are requirements for testing of fume hoods at the source (factory) which the specifier may wish to insert into Part 2 of the fume hood specifications.</w:t>
                            </w:r>
                            <w:r>
                              <w:tab/>
                            </w:r>
                          </w:p>
                          <w:p w:rsidR="00B22F08" w:rsidRDefault="00B22F08">
                            <w:pPr>
                              <w:tabs>
                                <w:tab w:val="left" w:pos="-720"/>
                              </w:tabs>
                              <w:suppressAutoHyphens/>
                              <w:rPr>
                                <w:rFonts w:ascii="Arial" w:hAnsi="Arial" w:cs="Arial"/>
                                <w:sz w:val="24"/>
                                <w:szCs w:val="24"/>
                              </w:rPr>
                            </w:pPr>
                          </w:p>
                          <w:p w:rsidR="00B22F08" w:rsidRDefault="00B22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5pt;margin-top:4.35pt;width:420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">
                <v:textbox>
                  <w:txbxContent>
                    <w:p w:rsidR="00B22F08" w:rsidRDefault="00B22F08">
                      <w:pPr>
                        <w:pStyle w:val="BodyText"/>
                      </w:pPr>
                      <w:r>
                        <w:t>The following are requirements for testing of fume hoods at the source (factory) which the specifier may wish to insert into Part 2 of the fume hood specifications.</w:t>
                      </w:r>
                      <w:r>
                        <w:tab/>
                      </w:r>
                    </w:p>
                    <w:p w:rsidR="00B22F08" w:rsidRDefault="00B22F08">
                      <w:pPr>
                        <w:tabs>
                          <w:tab w:val="left" w:pos="-720"/>
                        </w:tabs>
                        <w:suppressAutoHyphens/>
                        <w:rPr>
                          <w:rFonts w:ascii="Arial" w:hAnsi="Arial" w:cs="Arial"/>
                          <w:sz w:val="24"/>
                          <w:szCs w:val="24"/>
                        </w:rPr>
                      </w:pPr>
                    </w:p>
                    <w:p w:rsidR="00B22F08" w:rsidRDefault="00B22F08"/>
                  </w:txbxContent>
                </v:textbox>
              </v:shape>
            </w:pict>
          </mc:Fallback>
        </mc:AlternateContent>
      </w:r>
    </w:p>
    <w:p w:rsidR="00B22F08" w:rsidRDefault="00B22F08">
      <w:pPr>
        <w:pStyle w:val="EndnoteText"/>
        <w:tabs>
          <w:tab w:val="left" w:pos="-720"/>
        </w:tabs>
        <w:suppressAutoHyphens/>
        <w:rPr>
          <w:rFonts w:ascii="Arial" w:hAnsi="Arial" w:cs="Arial"/>
        </w:rPr>
      </w:pPr>
    </w:p>
    <w:p w:rsidR="00B22F08" w:rsidRDefault="00B22F08">
      <w:pPr>
        <w:pStyle w:val="EndnoteText"/>
        <w:tabs>
          <w:tab w:val="left" w:pos="-720"/>
        </w:tabs>
        <w:suppressAutoHyphens/>
        <w:rPr>
          <w:rFonts w:ascii="Arial" w:hAnsi="Arial" w:cs="Arial"/>
        </w:rPr>
      </w:pPr>
    </w:p>
    <w:p w:rsidR="00B22F08" w:rsidRDefault="00B22F08">
      <w:pPr>
        <w:pStyle w:val="EndnoteText"/>
        <w:tabs>
          <w:tab w:val="left" w:pos="-720"/>
        </w:tabs>
        <w:suppressAutoHyphens/>
        <w:rPr>
          <w:rFonts w:ascii="Arial" w:hAnsi="Arial" w:cs="Arial"/>
        </w:rPr>
      </w:pPr>
    </w:p>
    <w:p w:rsidR="00B22F08" w:rsidRDefault="00B22F08">
      <w:pPr>
        <w:tabs>
          <w:tab w:val="left" w:pos="-720"/>
        </w:tabs>
        <w:suppressAutoHyphens/>
        <w:rPr>
          <w:rFonts w:ascii="Arial" w:hAnsi="Arial" w:cs="Arial"/>
          <w:sz w:val="24"/>
          <w:szCs w:val="24"/>
        </w:rPr>
      </w:pPr>
    </w:p>
    <w:p w:rsidR="00B22F08" w:rsidRDefault="00B22F08">
      <w:pPr>
        <w:tabs>
          <w:tab w:val="left" w:pos="-720"/>
        </w:tabs>
        <w:suppressAutoHyphens/>
        <w:rPr>
          <w:rFonts w:ascii="Arial" w:hAnsi="Arial" w:cs="Arial"/>
          <w:b/>
          <w:bCs/>
          <w:sz w:val="28"/>
          <w:szCs w:val="28"/>
        </w:rPr>
      </w:pPr>
      <w:r>
        <w:rPr>
          <w:rFonts w:ascii="Arial" w:hAnsi="Arial" w:cs="Arial"/>
          <w:b/>
          <w:bCs/>
          <w:sz w:val="28"/>
          <w:szCs w:val="28"/>
        </w:rPr>
        <w:t>1.</w:t>
      </w:r>
      <w:r>
        <w:rPr>
          <w:rFonts w:ascii="Arial" w:hAnsi="Arial" w:cs="Arial"/>
          <w:b/>
          <w:bCs/>
          <w:sz w:val="28"/>
          <w:szCs w:val="28"/>
        </w:rPr>
        <w:tab/>
        <w:t>SOURCE QUALITY CONTROL TESTING OF FUME HOODS</w:t>
      </w:r>
    </w:p>
    <w:p w:rsidR="00B22F08" w:rsidRDefault="00B22F08">
      <w:pPr>
        <w:tabs>
          <w:tab w:val="left" w:pos="-720"/>
        </w:tabs>
        <w:suppressAutoHyphens/>
        <w:rPr>
          <w:rFonts w:ascii="Arial" w:hAnsi="Arial" w:cs="Arial"/>
          <w:sz w:val="24"/>
          <w:szCs w:val="24"/>
        </w:rPr>
      </w:pPr>
    </w:p>
    <w:p w:rsidR="00B22F08" w:rsidRDefault="00AF723A">
      <w:pPr>
        <w:tabs>
          <w:tab w:val="left" w:pos="-720"/>
        </w:tabs>
        <w:suppressAutoHyphens/>
        <w:rPr>
          <w:rFonts w:ascii="Arial" w:hAnsi="Arial" w:cs="Arial"/>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390525</wp:posOffset>
                </wp:positionH>
                <wp:positionV relativeFrom="paragraph">
                  <wp:posOffset>77470</wp:posOffset>
                </wp:positionV>
                <wp:extent cx="5334000" cy="4381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38150"/>
                        </a:xfrm>
                        <a:prstGeom prst="rect">
                          <a:avLst/>
                        </a:prstGeom>
                        <a:solidFill>
                          <a:srgbClr val="FFFFFF"/>
                        </a:solidFill>
                        <a:ln w="9525">
                          <a:solidFill>
                            <a:srgbClr val="000000"/>
                          </a:solidFill>
                          <a:miter lim="800000"/>
                          <a:headEnd/>
                          <a:tailEnd/>
                        </a:ln>
                      </wps:spPr>
                      <wps:txbx>
                        <w:txbxContent>
                          <w:p w:rsidR="00B22F08" w:rsidRDefault="00B22F08">
                            <w:pPr>
                              <w:pStyle w:val="BodyText"/>
                            </w:pPr>
                            <w:r>
                              <w:t>At Owner's option, Owner may verify data with his instruments providing instrument suitability and calibration are mutually acceptable.</w:t>
                            </w:r>
                          </w:p>
                          <w:p w:rsidR="00B22F08" w:rsidRDefault="00B22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75pt;margin-top:6.1pt;width:420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">
                <v:textbox>
                  <w:txbxContent>
                    <w:p w:rsidR="00B22F08" w:rsidRDefault="00B22F08">
                      <w:pPr>
                        <w:pStyle w:val="BodyText"/>
                      </w:pPr>
                      <w:r>
                        <w:t>At Owner's option, Owner may verify data with his instruments providing instrument suitability and calibration are mutually acceptable.</w:t>
                      </w:r>
                    </w:p>
                    <w:p w:rsidR="00B22F08" w:rsidRDefault="00B22F08"/>
                  </w:txbxContent>
                </v:textbox>
              </v:shape>
            </w:pict>
          </mc:Fallback>
        </mc:AlternateContent>
      </w:r>
    </w:p>
    <w:p w:rsidR="00B22F08" w:rsidRDefault="00B22F08">
      <w:pPr>
        <w:tabs>
          <w:tab w:val="left" w:pos="-720"/>
        </w:tabs>
        <w:suppressAutoHyphens/>
        <w:rPr>
          <w:rFonts w:ascii="Arial" w:hAnsi="Arial" w:cs="Arial"/>
          <w:sz w:val="24"/>
          <w:szCs w:val="24"/>
        </w:rPr>
      </w:pPr>
    </w:p>
    <w:p w:rsidR="00B22F08" w:rsidRDefault="00B22F08">
      <w:pPr>
        <w:tabs>
          <w:tab w:val="left" w:pos="-720"/>
        </w:tabs>
        <w:suppressAutoHyphens/>
        <w:rPr>
          <w:rFonts w:ascii="Arial" w:hAnsi="Arial" w:cs="Arial"/>
          <w:sz w:val="24"/>
          <w:szCs w:val="24"/>
        </w:rPr>
      </w:pPr>
    </w:p>
    <w:p w:rsidR="00B22F08" w:rsidRDefault="00B22F08">
      <w:pPr>
        <w:tabs>
          <w:tab w:val="left" w:pos="-720"/>
        </w:tabs>
        <w:suppressAutoHyphens/>
        <w:rPr>
          <w:rFonts w:ascii="Arial" w:hAnsi="Arial" w:cs="Arial"/>
          <w:sz w:val="24"/>
          <w:szCs w:val="24"/>
        </w:rPr>
      </w:pPr>
    </w:p>
    <w:p w:rsidR="00B22F08" w:rsidRDefault="00B22F08">
      <w:pPr>
        <w:tabs>
          <w:tab w:val="left" w:pos="-720"/>
          <w:tab w:val="left" w:pos="0"/>
          <w:tab w:val="left" w:pos="720"/>
        </w:tabs>
        <w:suppressAutoHyphens/>
        <w:ind w:left="1440" w:hanging="1440"/>
        <w:rPr>
          <w:rFonts w:ascii="Arial" w:hAnsi="Arial" w:cs="Arial"/>
          <w:sz w:val="24"/>
          <w:szCs w:val="24"/>
        </w:rPr>
      </w:pPr>
      <w:r>
        <w:rPr>
          <w:rFonts w:ascii="Arial" w:hAnsi="Arial" w:cs="Arial"/>
          <w:sz w:val="24"/>
          <w:szCs w:val="24"/>
        </w:rPr>
        <w:tab/>
        <w:t>A.</w:t>
      </w:r>
      <w:r>
        <w:rPr>
          <w:rFonts w:ascii="Arial" w:hAnsi="Arial" w:cs="Arial"/>
          <w:sz w:val="24"/>
          <w:szCs w:val="24"/>
        </w:rPr>
        <w:tab/>
        <w:t>Evaluation of manufacturer's standard product shall take place in manufacturer's own test facility, with testing personnel, samples, apparatus, instruments, and test materials supplied by the manufacturer at no cost to the Owner.</w:t>
      </w:r>
    </w:p>
    <w:p w:rsidR="00B22F08" w:rsidRDefault="00B22F08">
      <w:pPr>
        <w:tabs>
          <w:tab w:val="left" w:pos="-720"/>
        </w:tabs>
        <w:suppressAutoHyphens/>
        <w:rPr>
          <w:rFonts w:ascii="Arial" w:hAnsi="Arial" w:cs="Arial"/>
          <w:sz w:val="24"/>
          <w:szCs w:val="24"/>
        </w:rPr>
      </w:pPr>
    </w:p>
    <w:p w:rsidR="00B22F08" w:rsidRDefault="00B22F08">
      <w:pPr>
        <w:tabs>
          <w:tab w:val="left" w:pos="-720"/>
          <w:tab w:val="left" w:pos="0"/>
          <w:tab w:val="left" w:pos="720"/>
        </w:tabs>
        <w:suppressAutoHyphens/>
        <w:ind w:left="1440" w:hanging="1440"/>
        <w:rPr>
          <w:rFonts w:ascii="Arial" w:hAnsi="Arial" w:cs="Arial"/>
          <w:sz w:val="24"/>
          <w:szCs w:val="24"/>
        </w:rPr>
      </w:pPr>
      <w:r>
        <w:rPr>
          <w:rFonts w:ascii="Arial" w:hAnsi="Arial" w:cs="Arial"/>
          <w:sz w:val="24"/>
          <w:szCs w:val="24"/>
        </w:rPr>
        <w:tab/>
        <w:t>B.</w:t>
      </w:r>
      <w:r>
        <w:rPr>
          <w:rFonts w:ascii="Arial" w:hAnsi="Arial" w:cs="Arial"/>
          <w:sz w:val="24"/>
          <w:szCs w:val="24"/>
        </w:rPr>
        <w:tab/>
        <w:t>Submit test report consisting of the following test parameters and equipment for each hood width and configuration specified.</w:t>
      </w:r>
    </w:p>
    <w:p w:rsidR="00B22F08" w:rsidRDefault="00B22F08">
      <w:pPr>
        <w:tabs>
          <w:tab w:val="left" w:pos="-720"/>
        </w:tabs>
        <w:suppressAutoHyphens/>
        <w:rPr>
          <w:rFonts w:ascii="Arial" w:hAnsi="Arial" w:cs="Arial"/>
          <w:sz w:val="24"/>
          <w:szCs w:val="24"/>
        </w:rPr>
      </w:pPr>
    </w:p>
    <w:p w:rsidR="00B22F08" w:rsidRDefault="00B22F08">
      <w:pPr>
        <w:tabs>
          <w:tab w:val="left" w:pos="-720"/>
          <w:tab w:val="left" w:pos="0"/>
          <w:tab w:val="left" w:pos="720"/>
        </w:tabs>
        <w:suppressAutoHyphens/>
        <w:ind w:left="1440" w:hanging="1440"/>
        <w:rPr>
          <w:rFonts w:ascii="Arial" w:hAnsi="Arial" w:cs="Arial"/>
          <w:sz w:val="24"/>
          <w:szCs w:val="24"/>
        </w:rPr>
      </w:pPr>
      <w:r>
        <w:rPr>
          <w:rFonts w:ascii="Arial" w:hAnsi="Arial" w:cs="Arial"/>
          <w:sz w:val="24"/>
          <w:szCs w:val="24"/>
        </w:rPr>
        <w:tab/>
        <w:t>C.</w:t>
      </w:r>
      <w:r>
        <w:rPr>
          <w:rFonts w:ascii="Arial" w:hAnsi="Arial" w:cs="Arial"/>
          <w:sz w:val="24"/>
          <w:szCs w:val="24"/>
        </w:rPr>
        <w:tab/>
        <w:t>Hood shall achieve a rating of 4.0 AM 0.1 P.P.M. or better.</w:t>
      </w:r>
      <w:r w:rsidR="001B78E3">
        <w:rPr>
          <w:rFonts w:ascii="Arial" w:hAnsi="Arial" w:cs="Arial"/>
          <w:sz w:val="24"/>
          <w:szCs w:val="24"/>
        </w:rPr>
        <w:t xml:space="preserve">  </w:t>
      </w:r>
      <w:r>
        <w:rPr>
          <w:rFonts w:ascii="Arial" w:hAnsi="Arial" w:cs="Arial"/>
          <w:sz w:val="24"/>
          <w:szCs w:val="24"/>
        </w:rPr>
        <w:t>Tested to ASHRAE-110-R.</w:t>
      </w:r>
    </w:p>
    <w:p w:rsidR="00B22F08" w:rsidRDefault="00B22F08">
      <w:pPr>
        <w:tabs>
          <w:tab w:val="left" w:pos="-720"/>
        </w:tabs>
        <w:suppressAutoHyphens/>
        <w:rPr>
          <w:rFonts w:ascii="Arial" w:hAnsi="Arial" w:cs="Arial"/>
          <w:sz w:val="24"/>
          <w:szCs w:val="24"/>
        </w:rPr>
      </w:pPr>
    </w:p>
    <w:p w:rsidR="00B22F08" w:rsidRDefault="00B22F08">
      <w:pPr>
        <w:tabs>
          <w:tab w:val="left" w:pos="-720"/>
          <w:tab w:val="left" w:pos="0"/>
          <w:tab w:val="left" w:pos="720"/>
        </w:tabs>
        <w:suppressAutoHyphens/>
        <w:ind w:left="1440" w:hanging="1440"/>
        <w:rPr>
          <w:rFonts w:ascii="Arial" w:hAnsi="Arial" w:cs="Arial"/>
          <w:sz w:val="24"/>
          <w:szCs w:val="24"/>
        </w:rPr>
      </w:pPr>
      <w:r>
        <w:rPr>
          <w:rFonts w:ascii="Arial" w:hAnsi="Arial" w:cs="Arial"/>
          <w:sz w:val="24"/>
          <w:szCs w:val="24"/>
        </w:rPr>
        <w:tab/>
        <w:t>D.</w:t>
      </w:r>
      <w:r>
        <w:rPr>
          <w:rFonts w:ascii="Arial" w:hAnsi="Arial" w:cs="Arial"/>
          <w:sz w:val="24"/>
          <w:szCs w:val="24"/>
        </w:rPr>
        <w:tab/>
        <w:t>Test facility:</w:t>
      </w:r>
      <w:r w:rsidR="001B78E3">
        <w:rPr>
          <w:rFonts w:ascii="Arial" w:hAnsi="Arial" w:cs="Arial"/>
          <w:sz w:val="24"/>
          <w:szCs w:val="24"/>
        </w:rPr>
        <w:t xml:space="preserve">  </w:t>
      </w:r>
      <w:r>
        <w:rPr>
          <w:rFonts w:ascii="Arial" w:hAnsi="Arial" w:cs="Arial"/>
          <w:sz w:val="24"/>
          <w:szCs w:val="24"/>
        </w:rPr>
        <w:t>Sufficient size to provide unobstructed clearance of five feet each side and ten feet in front of fume hood.</w:t>
      </w:r>
      <w:r w:rsidR="001B78E3">
        <w:rPr>
          <w:rFonts w:ascii="Arial" w:hAnsi="Arial" w:cs="Arial"/>
          <w:sz w:val="24"/>
          <w:szCs w:val="24"/>
        </w:rPr>
        <w:t xml:space="preserve">  </w:t>
      </w:r>
      <w:r>
        <w:rPr>
          <w:rFonts w:ascii="Arial" w:hAnsi="Arial" w:cs="Arial"/>
          <w:sz w:val="24"/>
          <w:szCs w:val="24"/>
        </w:rPr>
        <w:t>Provide make-up air to replace room air exhausted through fume hood and to obtain a negative 0.2" w.g. room pressure.</w:t>
      </w:r>
      <w:r w:rsidR="001B78E3">
        <w:rPr>
          <w:rFonts w:ascii="Arial" w:hAnsi="Arial" w:cs="Arial"/>
          <w:sz w:val="24"/>
          <w:szCs w:val="24"/>
        </w:rPr>
        <w:t xml:space="preserve">  </w:t>
      </w:r>
      <w:r>
        <w:rPr>
          <w:rFonts w:ascii="Arial" w:hAnsi="Arial" w:cs="Arial"/>
          <w:sz w:val="24"/>
          <w:szCs w:val="24"/>
        </w:rPr>
        <w:t>Introduce make-up air in a manner that minimizes drafts in front of hood to less than 20% of the face velocity.</w:t>
      </w:r>
      <w:r w:rsidR="001B78E3">
        <w:rPr>
          <w:rFonts w:ascii="Arial" w:hAnsi="Arial" w:cs="Arial"/>
          <w:sz w:val="24"/>
          <w:szCs w:val="24"/>
        </w:rPr>
        <w:t xml:space="preserve">  </w:t>
      </w:r>
      <w:r>
        <w:rPr>
          <w:rFonts w:ascii="Arial" w:hAnsi="Arial" w:cs="Arial"/>
          <w:sz w:val="24"/>
          <w:szCs w:val="24"/>
        </w:rPr>
        <w:t>Connect 100 feet per minute air velocity through face of fume hood.</w:t>
      </w:r>
      <w:r w:rsidR="001B78E3">
        <w:rPr>
          <w:rFonts w:ascii="Arial" w:hAnsi="Arial" w:cs="Arial"/>
          <w:sz w:val="24"/>
          <w:szCs w:val="24"/>
        </w:rPr>
        <w:t xml:space="preserve">  </w:t>
      </w:r>
      <w:r>
        <w:rPr>
          <w:rFonts w:ascii="Arial" w:hAnsi="Arial" w:cs="Arial"/>
          <w:sz w:val="24"/>
          <w:szCs w:val="24"/>
        </w:rPr>
        <w:t>Adjustment in blower shall vary face velocity down to 75 feet per minute.</w:t>
      </w:r>
    </w:p>
    <w:p w:rsidR="00B22F08" w:rsidRDefault="00B22F08">
      <w:pPr>
        <w:tabs>
          <w:tab w:val="left" w:pos="-720"/>
        </w:tabs>
        <w:suppressAutoHyphens/>
        <w:rPr>
          <w:rFonts w:ascii="Arial" w:hAnsi="Arial" w:cs="Arial"/>
          <w:sz w:val="24"/>
          <w:szCs w:val="24"/>
        </w:rPr>
      </w:pPr>
    </w:p>
    <w:p w:rsidR="00B22F08" w:rsidRDefault="00B22F08">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1.</w:t>
      </w:r>
      <w:r>
        <w:rPr>
          <w:rFonts w:ascii="Arial" w:hAnsi="Arial" w:cs="Arial"/>
          <w:sz w:val="24"/>
          <w:szCs w:val="24"/>
        </w:rPr>
        <w:tab/>
        <w:t>Examine facility to verify conformance to the requirements of this Section.</w:t>
      </w:r>
    </w:p>
    <w:p w:rsidR="00B22F08" w:rsidRDefault="00B22F08">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2.</w:t>
      </w:r>
      <w:r>
        <w:rPr>
          <w:rFonts w:ascii="Arial" w:hAnsi="Arial" w:cs="Arial"/>
          <w:sz w:val="24"/>
          <w:szCs w:val="24"/>
        </w:rPr>
        <w:tab/>
        <w:t>Test room shall be isolated from all personnel during test procedure.</w:t>
      </w:r>
    </w:p>
    <w:p w:rsidR="00B22F08" w:rsidRDefault="001B78E3">
      <w:pPr>
        <w:tabs>
          <w:tab w:val="left" w:pos="-720"/>
        </w:tabs>
        <w:suppressAutoHyphens/>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14:anchorId="71FE92BD" wp14:editId="4E5049AE">
                <wp:simplePos x="0" y="0"/>
                <wp:positionH relativeFrom="column">
                  <wp:posOffset>927735</wp:posOffset>
                </wp:positionH>
                <wp:positionV relativeFrom="paragraph">
                  <wp:posOffset>121285</wp:posOffset>
                </wp:positionV>
                <wp:extent cx="4953000" cy="3048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04800"/>
                        </a:xfrm>
                        <a:prstGeom prst="rect">
                          <a:avLst/>
                        </a:prstGeom>
                        <a:solidFill>
                          <a:srgbClr val="FFFFFF"/>
                        </a:solidFill>
                        <a:ln w="9525">
                          <a:solidFill>
                            <a:srgbClr val="000000"/>
                          </a:solidFill>
                          <a:miter lim="800000"/>
                          <a:headEnd/>
                          <a:tailEnd/>
                        </a:ln>
                      </wps:spPr>
                      <wps:txbx>
                        <w:txbxContent>
                          <w:p w:rsidR="00B22F08" w:rsidRDefault="00B22F08">
                            <w:pPr>
                              <w:tabs>
                                <w:tab w:val="left" w:pos="-720"/>
                              </w:tabs>
                              <w:suppressAutoHyphens/>
                              <w:rPr>
                                <w:rFonts w:ascii="Arial" w:hAnsi="Arial" w:cs="Arial"/>
                                <w:i/>
                                <w:iCs/>
                                <w:sz w:val="24"/>
                                <w:szCs w:val="24"/>
                              </w:rPr>
                            </w:pPr>
                            <w:r>
                              <w:rPr>
                                <w:rFonts w:ascii="Arial" w:hAnsi="Arial" w:cs="Arial"/>
                                <w:i/>
                                <w:iCs/>
                                <w:sz w:val="24"/>
                                <w:szCs w:val="24"/>
                              </w:rPr>
                              <w:t>Provide following for testing of auxiliary air fume hood.</w:t>
                            </w:r>
                            <w:r>
                              <w:rPr>
                                <w:rFonts w:ascii="Arial" w:hAnsi="Arial" w:cs="Arial"/>
                                <w:i/>
                                <w:iCs/>
                                <w:sz w:val="24"/>
                                <w:szCs w:val="24"/>
                              </w:rPr>
                              <w:tab/>
                            </w:r>
                          </w:p>
                          <w:p w:rsidR="00B22F08" w:rsidRDefault="00B22F08">
                            <w:pPr>
                              <w:tabs>
                                <w:tab w:val="left" w:pos="-720"/>
                              </w:tabs>
                              <w:suppressAutoHyphens/>
                              <w:rPr>
                                <w:rFonts w:ascii="Arial" w:hAnsi="Arial" w:cs="Arial"/>
                                <w:i/>
                                <w:iCs/>
                                <w:sz w:val="24"/>
                                <w:szCs w:val="24"/>
                              </w:rPr>
                            </w:pPr>
                          </w:p>
                          <w:p w:rsidR="00B22F08" w:rsidRDefault="00B22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3.05pt;margin-top:9.55pt;width:39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">
                <v:textbox>
                  <w:txbxContent>
                    <w:p w:rsidR="00B22F08" w:rsidRDefault="00B22F08">
                      <w:pPr>
                        <w:tabs>
                          <w:tab w:val="left" w:pos="-720"/>
                        </w:tabs>
                        <w:suppressAutoHyphens/>
                        <w:rPr>
                          <w:rFonts w:ascii="Arial" w:hAnsi="Arial" w:cs="Arial"/>
                          <w:i/>
                          <w:iCs/>
                          <w:sz w:val="24"/>
                          <w:szCs w:val="24"/>
                        </w:rPr>
                      </w:pPr>
                      <w:r>
                        <w:rPr>
                          <w:rFonts w:ascii="Arial" w:hAnsi="Arial" w:cs="Arial"/>
                          <w:i/>
                          <w:iCs/>
                          <w:sz w:val="24"/>
                          <w:szCs w:val="24"/>
                        </w:rPr>
                        <w:t>Provide following for testing of auxiliary air fume hood.</w:t>
                      </w:r>
                      <w:r>
                        <w:rPr>
                          <w:rFonts w:ascii="Arial" w:hAnsi="Arial" w:cs="Arial"/>
                          <w:i/>
                          <w:iCs/>
                          <w:sz w:val="24"/>
                          <w:szCs w:val="24"/>
                        </w:rPr>
                        <w:tab/>
                      </w:r>
                    </w:p>
                    <w:p w:rsidR="00B22F08" w:rsidRDefault="00B22F08">
                      <w:pPr>
                        <w:tabs>
                          <w:tab w:val="left" w:pos="-720"/>
                        </w:tabs>
                        <w:suppressAutoHyphens/>
                        <w:rPr>
                          <w:rFonts w:ascii="Arial" w:hAnsi="Arial" w:cs="Arial"/>
                          <w:i/>
                          <w:iCs/>
                          <w:sz w:val="24"/>
                          <w:szCs w:val="24"/>
                        </w:rPr>
                      </w:pPr>
                    </w:p>
                    <w:p w:rsidR="00B22F08" w:rsidRDefault="00B22F08"/>
                  </w:txbxContent>
                </v:textbox>
              </v:shape>
            </w:pict>
          </mc:Fallback>
        </mc:AlternateContent>
      </w:r>
      <w:r w:rsidR="00B22F08">
        <w:rPr>
          <w:rFonts w:ascii="Arial" w:hAnsi="Arial" w:cs="Arial"/>
          <w:sz w:val="24"/>
          <w:szCs w:val="24"/>
        </w:rPr>
        <w:tab/>
      </w:r>
    </w:p>
    <w:p w:rsidR="00B22F08" w:rsidRDefault="00B22F08">
      <w:pPr>
        <w:tabs>
          <w:tab w:val="left" w:pos="-720"/>
        </w:tabs>
        <w:suppressAutoHyphens/>
        <w:rPr>
          <w:rFonts w:ascii="Arial" w:hAnsi="Arial" w:cs="Arial"/>
          <w:sz w:val="24"/>
          <w:szCs w:val="24"/>
        </w:rPr>
      </w:pPr>
    </w:p>
    <w:p w:rsidR="00B22F08" w:rsidRDefault="00B22F08">
      <w:pPr>
        <w:tabs>
          <w:tab w:val="left" w:pos="-720"/>
        </w:tabs>
        <w:suppressAutoHyphens/>
        <w:rPr>
          <w:rFonts w:ascii="Arial" w:hAnsi="Arial" w:cs="Arial"/>
          <w:sz w:val="24"/>
          <w:szCs w:val="24"/>
        </w:rPr>
      </w:pPr>
    </w:p>
    <w:p w:rsidR="00B22F08" w:rsidRDefault="00B22F08">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3.</w:t>
      </w:r>
      <w:r>
        <w:rPr>
          <w:rFonts w:ascii="Arial" w:hAnsi="Arial" w:cs="Arial"/>
          <w:sz w:val="24"/>
          <w:szCs w:val="24"/>
        </w:rPr>
        <w:tab/>
        <w:t>Control room temperature and maintain quantity of auxiliary air sufficient to meet the manufacturer's stated ratio of auxiliary air to exhaust air.</w:t>
      </w:r>
    </w:p>
    <w:p w:rsidR="00B22F08" w:rsidRDefault="00AF723A">
      <w:pPr>
        <w:tabs>
          <w:tab w:val="left" w:pos="-720"/>
        </w:tabs>
        <w:suppressAutoHyphens/>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7B72FA9D" wp14:editId="050547B5">
                <wp:simplePos x="0" y="0"/>
                <wp:positionH relativeFrom="column">
                  <wp:posOffset>927735</wp:posOffset>
                </wp:positionH>
                <wp:positionV relativeFrom="paragraph">
                  <wp:posOffset>144780</wp:posOffset>
                </wp:positionV>
                <wp:extent cx="4953000" cy="304800"/>
                <wp:effectExtent l="13335" t="11430" r="5715" b="762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04800"/>
                        </a:xfrm>
                        <a:prstGeom prst="rect">
                          <a:avLst/>
                        </a:prstGeom>
                        <a:solidFill>
                          <a:srgbClr val="FFFFFF"/>
                        </a:solidFill>
                        <a:ln w="9525">
                          <a:solidFill>
                            <a:srgbClr val="000000"/>
                          </a:solidFill>
                          <a:miter lim="800000"/>
                          <a:headEnd/>
                          <a:tailEnd/>
                        </a:ln>
                      </wps:spPr>
                      <wps:txbx>
                        <w:txbxContent>
                          <w:p w:rsidR="00B22F08" w:rsidRDefault="00B22F08">
                            <w:pPr>
                              <w:pStyle w:val="BodyText"/>
                            </w:pPr>
                            <w:r>
                              <w:t>Provide following for testing of Vectrol fume hoods.</w:t>
                            </w:r>
                          </w:p>
                          <w:p w:rsidR="00B22F08" w:rsidRDefault="00B22F08">
                            <w:pPr>
                              <w:tabs>
                                <w:tab w:val="left" w:pos="-720"/>
                              </w:tabs>
                              <w:suppressAutoHyphens/>
                              <w:rPr>
                                <w:rFonts w:ascii="Arial" w:hAnsi="Arial" w:cs="Arial"/>
                                <w:sz w:val="24"/>
                                <w:szCs w:val="24"/>
                              </w:rPr>
                            </w:pPr>
                          </w:p>
                          <w:p w:rsidR="00B22F08" w:rsidRDefault="00B22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3.05pt;margin-top:11.4pt;width:390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">
                <v:textbox>
                  <w:txbxContent>
                    <w:p w:rsidR="00B22F08" w:rsidRDefault="00B22F08">
                      <w:pPr>
                        <w:pStyle w:val="BodyText"/>
                      </w:pPr>
                      <w:r>
                        <w:t>Provide following for testing of Vectrol fume hoods.</w:t>
                      </w:r>
                    </w:p>
                    <w:p w:rsidR="00B22F08" w:rsidRDefault="00B22F08">
                      <w:pPr>
                        <w:tabs>
                          <w:tab w:val="left" w:pos="-720"/>
                        </w:tabs>
                        <w:suppressAutoHyphens/>
                        <w:rPr>
                          <w:rFonts w:ascii="Arial" w:hAnsi="Arial" w:cs="Arial"/>
                          <w:sz w:val="24"/>
                          <w:szCs w:val="24"/>
                        </w:rPr>
                      </w:pPr>
                    </w:p>
                    <w:p w:rsidR="00B22F08" w:rsidRDefault="00B22F08"/>
                  </w:txbxContent>
                </v:textbox>
              </v:shape>
            </w:pict>
          </mc:Fallback>
        </mc:AlternateContent>
      </w:r>
    </w:p>
    <w:p w:rsidR="00B22F08" w:rsidRDefault="00B22F08">
      <w:pPr>
        <w:tabs>
          <w:tab w:val="left" w:pos="-720"/>
        </w:tabs>
        <w:suppressAutoHyphens/>
        <w:rPr>
          <w:rFonts w:ascii="Arial" w:hAnsi="Arial" w:cs="Arial"/>
          <w:sz w:val="24"/>
          <w:szCs w:val="24"/>
        </w:rPr>
      </w:pPr>
    </w:p>
    <w:p w:rsidR="00B22F08" w:rsidRDefault="00B22F08">
      <w:pPr>
        <w:tabs>
          <w:tab w:val="left" w:pos="-720"/>
        </w:tabs>
        <w:suppressAutoHyphens/>
        <w:rPr>
          <w:rFonts w:ascii="Arial" w:hAnsi="Arial" w:cs="Arial"/>
          <w:sz w:val="24"/>
          <w:szCs w:val="24"/>
        </w:rPr>
      </w:pPr>
    </w:p>
    <w:p w:rsidR="00B22F08" w:rsidRDefault="00B22F08">
      <w:pPr>
        <w:tabs>
          <w:tab w:val="left" w:pos="-720"/>
        </w:tabs>
        <w:suppressAutoHyphens/>
        <w:rPr>
          <w:rFonts w:ascii="Arial" w:hAnsi="Arial" w:cs="Arial"/>
          <w:sz w:val="24"/>
          <w:szCs w:val="24"/>
        </w:rPr>
      </w:pPr>
    </w:p>
    <w:p w:rsidR="00B22F08" w:rsidRDefault="00B22F08">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lastRenderedPageBreak/>
        <w:tab/>
      </w:r>
      <w:r>
        <w:rPr>
          <w:rFonts w:ascii="Arial" w:hAnsi="Arial" w:cs="Arial"/>
          <w:sz w:val="24"/>
          <w:szCs w:val="24"/>
        </w:rPr>
        <w:tab/>
        <w:t>4.</w:t>
      </w:r>
      <w:r>
        <w:rPr>
          <w:rFonts w:ascii="Arial" w:hAnsi="Arial" w:cs="Arial"/>
          <w:sz w:val="24"/>
          <w:szCs w:val="24"/>
        </w:rPr>
        <w:tab/>
        <w:t>Maintain temperature of auxiliary air 10 degrees F. above room temperature.</w:t>
      </w:r>
    </w:p>
    <w:p w:rsidR="00B22F08" w:rsidRDefault="00B22F08">
      <w:pPr>
        <w:tabs>
          <w:tab w:val="left" w:pos="-720"/>
        </w:tabs>
        <w:suppressAutoHyphens/>
        <w:rPr>
          <w:rFonts w:ascii="Arial" w:hAnsi="Arial" w:cs="Arial"/>
          <w:sz w:val="24"/>
          <w:szCs w:val="24"/>
        </w:rPr>
      </w:pPr>
    </w:p>
    <w:p w:rsidR="00B22F08" w:rsidRDefault="00B22F08">
      <w:pPr>
        <w:tabs>
          <w:tab w:val="left" w:pos="-720"/>
          <w:tab w:val="left" w:pos="0"/>
          <w:tab w:val="left" w:pos="720"/>
        </w:tabs>
        <w:suppressAutoHyphens/>
        <w:ind w:left="1440" w:hanging="1440"/>
        <w:rPr>
          <w:rFonts w:ascii="Arial" w:hAnsi="Arial" w:cs="Arial"/>
          <w:sz w:val="24"/>
          <w:szCs w:val="24"/>
        </w:rPr>
      </w:pPr>
      <w:r>
        <w:rPr>
          <w:rFonts w:ascii="Arial" w:hAnsi="Arial" w:cs="Arial"/>
          <w:sz w:val="24"/>
          <w:szCs w:val="24"/>
        </w:rPr>
        <w:tab/>
        <w:t>E.</w:t>
      </w:r>
      <w:r>
        <w:rPr>
          <w:rFonts w:ascii="Arial" w:hAnsi="Arial" w:cs="Arial"/>
          <w:sz w:val="24"/>
          <w:szCs w:val="24"/>
        </w:rPr>
        <w:tab/>
        <w:t>Testing equipment:</w:t>
      </w:r>
    </w:p>
    <w:p w:rsidR="00B22F08" w:rsidRDefault="00B22F08">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1.</w:t>
      </w:r>
      <w:r>
        <w:rPr>
          <w:rFonts w:ascii="Arial" w:hAnsi="Arial" w:cs="Arial"/>
          <w:sz w:val="24"/>
          <w:szCs w:val="24"/>
        </w:rPr>
        <w:tab/>
        <w:t>Properly calibrated hot wire thermal anemometer probes equal to Sierra Model 600-02; correlate with computer data acquisition format to provide simultaneous readings at all points.</w:t>
      </w:r>
    </w:p>
    <w:p w:rsidR="00B22F08" w:rsidRDefault="00B22F08">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2.</w:t>
      </w:r>
      <w:r>
        <w:rPr>
          <w:rFonts w:ascii="Arial" w:hAnsi="Arial" w:cs="Arial"/>
          <w:sz w:val="24"/>
          <w:szCs w:val="24"/>
        </w:rPr>
        <w:tab/>
        <w:t>Pitot tube and inclined manometer with graduations no greater than 0.2 inch of water, equal to F.W</w:t>
      </w:r>
      <w:r w:rsidR="00AF723A">
        <w:rPr>
          <w:rFonts w:ascii="Arial" w:hAnsi="Arial" w:cs="Arial"/>
          <w:sz w:val="24"/>
          <w:szCs w:val="24"/>
        </w:rPr>
        <w:t>. Dwyer Model 400.</w:t>
      </w:r>
      <w:r w:rsidR="001B78E3">
        <w:rPr>
          <w:rFonts w:ascii="Arial" w:hAnsi="Arial" w:cs="Arial"/>
          <w:sz w:val="24"/>
          <w:szCs w:val="24"/>
        </w:rPr>
        <w:t xml:space="preserve">  </w:t>
      </w:r>
      <w:r w:rsidR="00AF723A">
        <w:rPr>
          <w:rFonts w:ascii="Arial" w:hAnsi="Arial" w:cs="Arial"/>
          <w:sz w:val="24"/>
          <w:szCs w:val="24"/>
        </w:rPr>
        <w:t xml:space="preserve">Calibration </w:t>
      </w:r>
      <w:r>
        <w:rPr>
          <w:rFonts w:ascii="Arial" w:hAnsi="Arial" w:cs="Arial"/>
          <w:sz w:val="24"/>
          <w:szCs w:val="24"/>
        </w:rPr>
        <w:t>curves based on 20.</w:t>
      </w:r>
      <w:r w:rsidR="001B78E3">
        <w:rPr>
          <w:rFonts w:ascii="Arial" w:hAnsi="Arial" w:cs="Arial"/>
          <w:sz w:val="24"/>
          <w:szCs w:val="24"/>
        </w:rPr>
        <w:t xml:space="preserve">  </w:t>
      </w:r>
      <w:r>
        <w:rPr>
          <w:rFonts w:ascii="Arial" w:hAnsi="Arial" w:cs="Arial"/>
          <w:sz w:val="24"/>
          <w:szCs w:val="24"/>
        </w:rPr>
        <w:t>Pitot traverse readings and correlated to a digital readout indicator to provide quick and accurate adjustment of air flows.</w:t>
      </w:r>
    </w:p>
    <w:p w:rsidR="00B22F08" w:rsidRDefault="00B22F08">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3.</w:t>
      </w:r>
      <w:r>
        <w:rPr>
          <w:rFonts w:ascii="Arial" w:hAnsi="Arial" w:cs="Arial"/>
          <w:sz w:val="24"/>
          <w:szCs w:val="24"/>
        </w:rPr>
        <w:tab/>
        <w:t>Tracer gas:</w:t>
      </w:r>
      <w:r w:rsidR="001B78E3">
        <w:rPr>
          <w:rFonts w:ascii="Arial" w:hAnsi="Arial" w:cs="Arial"/>
          <w:sz w:val="24"/>
          <w:szCs w:val="24"/>
        </w:rPr>
        <w:t xml:space="preserve">  </w:t>
      </w:r>
      <w:r>
        <w:rPr>
          <w:rFonts w:ascii="Arial" w:hAnsi="Arial" w:cs="Arial"/>
          <w:sz w:val="24"/>
          <w:szCs w:val="24"/>
        </w:rPr>
        <w:t>Sulfur hexa-fluoride supplied from a cylinder at a test flow rate of four liters per minute.</w:t>
      </w:r>
    </w:p>
    <w:p w:rsidR="00B22F08" w:rsidRDefault="00B22F08">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4.</w:t>
      </w:r>
      <w:r>
        <w:rPr>
          <w:rFonts w:ascii="Arial" w:hAnsi="Arial" w:cs="Arial"/>
          <w:sz w:val="24"/>
          <w:szCs w:val="24"/>
        </w:rPr>
        <w:tab/>
        <w:t>Ejector system:</w:t>
      </w:r>
      <w:r w:rsidR="001B78E3">
        <w:rPr>
          <w:rFonts w:ascii="Arial" w:hAnsi="Arial" w:cs="Arial"/>
          <w:sz w:val="24"/>
          <w:szCs w:val="24"/>
        </w:rPr>
        <w:t xml:space="preserve">  </w:t>
      </w:r>
      <w:r>
        <w:rPr>
          <w:rFonts w:ascii="Arial" w:hAnsi="Arial" w:cs="Arial"/>
          <w:sz w:val="24"/>
          <w:szCs w:val="24"/>
        </w:rPr>
        <w:t>Tracer gas ejector equal to IHE No. 525-014.</w:t>
      </w:r>
      <w:r w:rsidR="001B78E3">
        <w:rPr>
          <w:rFonts w:ascii="Arial" w:hAnsi="Arial" w:cs="Arial"/>
          <w:sz w:val="24"/>
          <w:szCs w:val="24"/>
        </w:rPr>
        <w:t xml:space="preserve">  </w:t>
      </w:r>
      <w:r>
        <w:rPr>
          <w:rFonts w:ascii="Arial" w:hAnsi="Arial" w:cs="Arial"/>
          <w:sz w:val="24"/>
          <w:szCs w:val="24"/>
        </w:rPr>
        <w:t>Submit sufficient proof of ejector system calibration.</w:t>
      </w:r>
    </w:p>
    <w:p w:rsidR="00B22F08" w:rsidRDefault="00B22F08">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5.</w:t>
      </w:r>
      <w:r>
        <w:rPr>
          <w:rFonts w:ascii="Arial" w:hAnsi="Arial" w:cs="Arial"/>
          <w:sz w:val="24"/>
          <w:szCs w:val="24"/>
        </w:rPr>
        <w:tab/>
        <w:t>Critical orifice:</w:t>
      </w:r>
      <w:r w:rsidR="001B78E3">
        <w:rPr>
          <w:rFonts w:ascii="Arial" w:hAnsi="Arial" w:cs="Arial"/>
          <w:sz w:val="24"/>
          <w:szCs w:val="24"/>
        </w:rPr>
        <w:t xml:space="preserve">  </w:t>
      </w:r>
      <w:r>
        <w:rPr>
          <w:rFonts w:ascii="Arial" w:hAnsi="Arial" w:cs="Arial"/>
          <w:sz w:val="24"/>
          <w:szCs w:val="24"/>
        </w:rPr>
        <w:t>Sized to provide tracer gas at four liters per minute at an upstream pressure of 30 PSIG.</w:t>
      </w:r>
    </w:p>
    <w:p w:rsidR="00B22F08" w:rsidRDefault="00B22F08">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6.</w:t>
      </w:r>
      <w:r>
        <w:rPr>
          <w:rFonts w:ascii="Arial" w:hAnsi="Arial" w:cs="Arial"/>
          <w:sz w:val="24"/>
          <w:szCs w:val="24"/>
        </w:rPr>
        <w:tab/>
        <w:t>Detection instruments:</w:t>
      </w:r>
      <w:r w:rsidR="001B78E3">
        <w:rPr>
          <w:rFonts w:ascii="Arial" w:hAnsi="Arial" w:cs="Arial"/>
          <w:sz w:val="24"/>
          <w:szCs w:val="24"/>
        </w:rPr>
        <w:t xml:space="preserve">  </w:t>
      </w:r>
      <w:r>
        <w:rPr>
          <w:rFonts w:ascii="Arial" w:hAnsi="Arial" w:cs="Arial"/>
          <w:sz w:val="24"/>
          <w:szCs w:val="24"/>
        </w:rPr>
        <w:t>Ion Track Model 61 Leak Meter II sulfur hexafluoride detector instrument.</w:t>
      </w:r>
    </w:p>
    <w:p w:rsidR="00B22F08" w:rsidRDefault="00B22F08">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7.</w:t>
      </w:r>
      <w:r>
        <w:rPr>
          <w:rFonts w:ascii="Arial" w:hAnsi="Arial" w:cs="Arial"/>
          <w:sz w:val="24"/>
          <w:szCs w:val="24"/>
        </w:rPr>
        <w:tab/>
        <w:t xml:space="preserve">Recorder with </w:t>
      </w:r>
      <w:r w:rsidR="001B78E3">
        <w:rPr>
          <w:rFonts w:ascii="Arial" w:hAnsi="Arial" w:cs="Arial"/>
          <w:sz w:val="24"/>
          <w:szCs w:val="24"/>
        </w:rPr>
        <w:t>accuracy</w:t>
      </w:r>
      <w:r>
        <w:rPr>
          <w:rFonts w:ascii="Arial" w:hAnsi="Arial" w:cs="Arial"/>
          <w:sz w:val="24"/>
          <w:szCs w:val="24"/>
        </w:rPr>
        <w:t xml:space="preserve"> better than plus or minus 0.5% of full scale.</w:t>
      </w:r>
    </w:p>
    <w:p w:rsidR="00B22F08" w:rsidRDefault="00B22F08">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r>
      <w:r w:rsidR="001B78E3">
        <w:rPr>
          <w:rFonts w:ascii="Arial" w:hAnsi="Arial" w:cs="Arial"/>
          <w:sz w:val="24"/>
          <w:szCs w:val="24"/>
        </w:rPr>
        <w:t>8.</w:t>
      </w:r>
      <w:r w:rsidR="001B78E3">
        <w:rPr>
          <w:rFonts w:ascii="Arial" w:hAnsi="Arial" w:cs="Arial"/>
          <w:sz w:val="24"/>
          <w:szCs w:val="24"/>
        </w:rPr>
        <w:tab/>
        <w:t>Three-dimensional manikin, overall height 67", clothed in a smock.</w:t>
      </w:r>
    </w:p>
    <w:p w:rsidR="00B22F08" w:rsidRDefault="00B22F08">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9.</w:t>
      </w:r>
      <w:r>
        <w:rPr>
          <w:rFonts w:ascii="Arial" w:hAnsi="Arial" w:cs="Arial"/>
          <w:sz w:val="24"/>
          <w:szCs w:val="24"/>
        </w:rPr>
        <w:tab/>
        <w:t>Titanium tetrachloride glass modules.</w:t>
      </w:r>
      <w:r w:rsidR="001B78E3">
        <w:rPr>
          <w:rFonts w:ascii="Arial" w:hAnsi="Arial" w:cs="Arial"/>
          <w:sz w:val="24"/>
          <w:szCs w:val="24"/>
        </w:rPr>
        <w:t xml:space="preserve">  </w:t>
      </w:r>
      <w:r>
        <w:rPr>
          <w:rFonts w:ascii="Arial" w:hAnsi="Arial" w:cs="Arial"/>
          <w:sz w:val="24"/>
          <w:szCs w:val="24"/>
        </w:rPr>
        <w:t>CAUTION:</w:t>
      </w:r>
      <w:r w:rsidR="001B78E3">
        <w:rPr>
          <w:rFonts w:ascii="Arial" w:hAnsi="Arial" w:cs="Arial"/>
          <w:sz w:val="24"/>
          <w:szCs w:val="24"/>
        </w:rPr>
        <w:t xml:space="preserve">  </w:t>
      </w:r>
      <w:r>
        <w:rPr>
          <w:rFonts w:ascii="Arial" w:hAnsi="Arial" w:cs="Arial"/>
          <w:sz w:val="24"/>
          <w:szCs w:val="24"/>
        </w:rPr>
        <w:t>Titanium tetrachloride is corrosive and irritating; skin contact or inhalation shall be avoided.</w:t>
      </w:r>
    </w:p>
    <w:p w:rsidR="00B22F08" w:rsidRDefault="00B22F08">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10.</w:t>
      </w:r>
      <w:r>
        <w:rPr>
          <w:rFonts w:ascii="Arial" w:hAnsi="Arial" w:cs="Arial"/>
          <w:sz w:val="24"/>
          <w:szCs w:val="24"/>
        </w:rPr>
        <w:tab/>
        <w:t>One dozen 30-second smoke bombs.</w:t>
      </w:r>
    </w:p>
    <w:p w:rsidR="00B22F08" w:rsidRDefault="00B22F08">
      <w:pPr>
        <w:tabs>
          <w:tab w:val="left" w:pos="-720"/>
        </w:tabs>
        <w:suppressAutoHyphens/>
        <w:rPr>
          <w:rFonts w:ascii="Arial" w:hAnsi="Arial" w:cs="Arial"/>
          <w:sz w:val="24"/>
          <w:szCs w:val="24"/>
        </w:rPr>
      </w:pPr>
    </w:p>
    <w:p w:rsidR="00B22F08" w:rsidRDefault="00B22F08">
      <w:pPr>
        <w:tabs>
          <w:tab w:val="left" w:pos="-720"/>
          <w:tab w:val="left" w:pos="0"/>
          <w:tab w:val="left" w:pos="720"/>
        </w:tabs>
        <w:suppressAutoHyphens/>
        <w:ind w:left="1440" w:hanging="1440"/>
        <w:rPr>
          <w:rFonts w:ascii="Arial" w:hAnsi="Arial" w:cs="Arial"/>
          <w:sz w:val="24"/>
          <w:szCs w:val="24"/>
        </w:rPr>
      </w:pPr>
      <w:r>
        <w:rPr>
          <w:rFonts w:ascii="Arial" w:hAnsi="Arial" w:cs="Arial"/>
          <w:sz w:val="24"/>
          <w:szCs w:val="24"/>
        </w:rPr>
        <w:tab/>
        <w:t>F.</w:t>
      </w:r>
      <w:r>
        <w:rPr>
          <w:rFonts w:ascii="Arial" w:hAnsi="Arial" w:cs="Arial"/>
          <w:sz w:val="24"/>
          <w:szCs w:val="24"/>
        </w:rPr>
        <w:tab/>
        <w:t>Preliminary Test and Data:</w:t>
      </w:r>
    </w:p>
    <w:p w:rsidR="00B22F08" w:rsidRDefault="00B22F08">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1.</w:t>
      </w:r>
      <w:r>
        <w:rPr>
          <w:rFonts w:ascii="Arial" w:hAnsi="Arial" w:cs="Arial"/>
          <w:sz w:val="24"/>
          <w:szCs w:val="24"/>
        </w:rPr>
        <w:tab/>
        <w:t>Provide sketch of room indicating room layout, location of significant equipment, including test hood and other hoods.</w:t>
      </w:r>
      <w:r w:rsidR="001B78E3">
        <w:rPr>
          <w:rFonts w:ascii="Arial" w:hAnsi="Arial" w:cs="Arial"/>
          <w:sz w:val="24"/>
          <w:szCs w:val="24"/>
        </w:rPr>
        <w:t xml:space="preserve">  </w:t>
      </w:r>
      <w:r>
        <w:rPr>
          <w:rFonts w:ascii="Arial" w:hAnsi="Arial" w:cs="Arial"/>
          <w:sz w:val="24"/>
          <w:szCs w:val="24"/>
        </w:rPr>
        <w:t>Provide sketch of air supply system indicating type of supply fixtures.</w:t>
      </w:r>
    </w:p>
    <w:p w:rsidR="00B22F08" w:rsidRDefault="00B22F08">
      <w:pPr>
        <w:tabs>
          <w:tab w:val="left" w:pos="-720"/>
        </w:tabs>
        <w:suppressAutoHyphens/>
        <w:rPr>
          <w:rFonts w:ascii="Arial" w:hAnsi="Arial" w:cs="Arial"/>
          <w:sz w:val="24"/>
          <w:szCs w:val="24"/>
        </w:rPr>
      </w:pPr>
    </w:p>
    <w:p w:rsidR="00B22F08" w:rsidRDefault="00B22F08">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2.</w:t>
      </w:r>
      <w:r>
        <w:rPr>
          <w:rFonts w:ascii="Arial" w:hAnsi="Arial" w:cs="Arial"/>
          <w:sz w:val="24"/>
          <w:szCs w:val="24"/>
        </w:rPr>
        <w:tab/>
        <w:t>Reverse air flows and dead space:</w:t>
      </w:r>
    </w:p>
    <w:p w:rsidR="00B22F08" w:rsidRDefault="00B22F08">
      <w:pPr>
        <w:tabs>
          <w:tab w:val="left" w:pos="-720"/>
          <w:tab w:val="left" w:pos="0"/>
          <w:tab w:val="left" w:pos="720"/>
          <w:tab w:val="left" w:pos="1440"/>
          <w:tab w:val="left" w:pos="2160"/>
        </w:tabs>
        <w:suppressAutoHyphens/>
        <w:ind w:left="2880" w:hanging="28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w:t>
      </w:r>
      <w:r>
        <w:rPr>
          <w:rFonts w:ascii="Arial" w:hAnsi="Arial" w:cs="Arial"/>
          <w:sz w:val="24"/>
          <w:szCs w:val="24"/>
        </w:rPr>
        <w:tab/>
        <w:t>Swab strip of titanium tetrachloride along both walls and floor of hood in a line 6" behind and parallel to the hood face, and along the top of the face opening.</w:t>
      </w:r>
      <w:r w:rsidR="001B78E3">
        <w:rPr>
          <w:rFonts w:ascii="Arial" w:hAnsi="Arial" w:cs="Arial"/>
          <w:sz w:val="24"/>
          <w:szCs w:val="24"/>
        </w:rPr>
        <w:t xml:space="preserve">  </w:t>
      </w:r>
      <w:r>
        <w:rPr>
          <w:rFonts w:ascii="Arial" w:hAnsi="Arial" w:cs="Arial"/>
          <w:sz w:val="24"/>
          <w:szCs w:val="24"/>
        </w:rPr>
        <w:t>Swab an 8" diameter circle on the back of the hood.</w:t>
      </w:r>
      <w:r w:rsidR="001B78E3">
        <w:rPr>
          <w:rFonts w:ascii="Arial" w:hAnsi="Arial" w:cs="Arial"/>
          <w:sz w:val="24"/>
          <w:szCs w:val="24"/>
        </w:rPr>
        <w:t xml:space="preserve">  </w:t>
      </w:r>
      <w:r>
        <w:rPr>
          <w:rFonts w:ascii="Arial" w:hAnsi="Arial" w:cs="Arial"/>
          <w:sz w:val="24"/>
          <w:szCs w:val="24"/>
        </w:rPr>
        <w:t>All smoke should be carried to the back of the hood and exhausted.</w:t>
      </w:r>
    </w:p>
    <w:p w:rsidR="00B22F08" w:rsidRDefault="00B22F08">
      <w:pPr>
        <w:tabs>
          <w:tab w:val="left" w:pos="-720"/>
          <w:tab w:val="left" w:pos="0"/>
          <w:tab w:val="left" w:pos="720"/>
          <w:tab w:val="left" w:pos="1440"/>
          <w:tab w:val="left" w:pos="2160"/>
        </w:tabs>
        <w:suppressAutoHyphens/>
        <w:ind w:left="2880" w:hanging="28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w:t>
      </w:r>
      <w:r>
        <w:rPr>
          <w:rFonts w:ascii="Arial" w:hAnsi="Arial" w:cs="Arial"/>
          <w:sz w:val="24"/>
          <w:szCs w:val="24"/>
        </w:rPr>
        <w:tab/>
        <w:t>Test the operation of the bottom air bypass air foil by running the cotton swab under</w:t>
      </w:r>
      <w:r w:rsidR="001B78E3">
        <w:rPr>
          <w:rFonts w:ascii="Arial" w:hAnsi="Arial" w:cs="Arial"/>
          <w:sz w:val="24"/>
          <w:szCs w:val="24"/>
        </w:rPr>
        <w:t xml:space="preserve">  </w:t>
      </w:r>
      <w:r>
        <w:rPr>
          <w:rFonts w:ascii="Arial" w:hAnsi="Arial" w:cs="Arial"/>
          <w:sz w:val="24"/>
          <w:szCs w:val="24"/>
        </w:rPr>
        <w:t>the air foil.</w:t>
      </w:r>
    </w:p>
    <w:p w:rsidR="00B22F08" w:rsidRDefault="00B22F08">
      <w:pPr>
        <w:tabs>
          <w:tab w:val="left" w:pos="-720"/>
          <w:tab w:val="left" w:pos="0"/>
          <w:tab w:val="left" w:pos="720"/>
          <w:tab w:val="left" w:pos="1440"/>
          <w:tab w:val="left" w:pos="2160"/>
        </w:tabs>
        <w:suppressAutoHyphens/>
        <w:ind w:left="2880" w:hanging="28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w:t>
      </w:r>
      <w:r>
        <w:rPr>
          <w:rFonts w:ascii="Arial" w:hAnsi="Arial" w:cs="Arial"/>
          <w:sz w:val="24"/>
          <w:szCs w:val="24"/>
        </w:rPr>
        <w:tab/>
        <w:t>If visible fumes flow out of the front of the hood, the hood fails the test and receives no rating.</w:t>
      </w:r>
    </w:p>
    <w:p w:rsidR="00B22F08" w:rsidRDefault="00B22F08">
      <w:pPr>
        <w:tabs>
          <w:tab w:val="left" w:pos="-720"/>
        </w:tabs>
        <w:suppressAutoHyphens/>
        <w:rPr>
          <w:rFonts w:ascii="Arial" w:hAnsi="Arial" w:cs="Arial"/>
          <w:sz w:val="24"/>
          <w:szCs w:val="24"/>
        </w:rPr>
      </w:pPr>
    </w:p>
    <w:p w:rsidR="00B22F08" w:rsidRDefault="00B22F08">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lastRenderedPageBreak/>
        <w:tab/>
      </w:r>
      <w:r>
        <w:rPr>
          <w:rFonts w:ascii="Arial" w:hAnsi="Arial" w:cs="Arial"/>
          <w:sz w:val="24"/>
          <w:szCs w:val="24"/>
        </w:rPr>
        <w:tab/>
        <w:t>3.</w:t>
      </w:r>
      <w:r>
        <w:rPr>
          <w:rFonts w:ascii="Arial" w:hAnsi="Arial" w:cs="Arial"/>
          <w:sz w:val="24"/>
          <w:szCs w:val="24"/>
        </w:rPr>
        <w:tab/>
        <w:t>Face velocity measurements:</w:t>
      </w:r>
      <w:r w:rsidR="001B78E3">
        <w:rPr>
          <w:rFonts w:ascii="Arial" w:hAnsi="Arial" w:cs="Arial"/>
          <w:sz w:val="24"/>
          <w:szCs w:val="24"/>
        </w:rPr>
        <w:t xml:space="preserve">  </w:t>
      </w:r>
      <w:r>
        <w:rPr>
          <w:rFonts w:ascii="Arial" w:hAnsi="Arial" w:cs="Arial"/>
          <w:sz w:val="24"/>
          <w:szCs w:val="24"/>
        </w:rPr>
        <w:t>Face velocity shall be determined by averaging minimum of four and maximum of eight readings at the hood face.</w:t>
      </w:r>
      <w:r w:rsidR="001B78E3">
        <w:rPr>
          <w:rFonts w:ascii="Arial" w:hAnsi="Arial" w:cs="Arial"/>
          <w:sz w:val="24"/>
          <w:szCs w:val="24"/>
        </w:rPr>
        <w:t xml:space="preserve">  </w:t>
      </w:r>
      <w:r>
        <w:rPr>
          <w:rFonts w:ascii="Arial" w:hAnsi="Arial" w:cs="Arial"/>
          <w:sz w:val="24"/>
          <w:szCs w:val="24"/>
        </w:rPr>
        <w:t>Take readings at center of a grid made up of sections of equal area across the top half of the face and sections of equal area across the bottom half of the face.</w:t>
      </w:r>
      <w:r w:rsidR="001B78E3">
        <w:rPr>
          <w:rFonts w:ascii="Arial" w:hAnsi="Arial" w:cs="Arial"/>
          <w:sz w:val="24"/>
          <w:szCs w:val="24"/>
        </w:rPr>
        <w:t xml:space="preserve">  </w:t>
      </w:r>
      <w:r>
        <w:rPr>
          <w:rFonts w:ascii="Arial" w:hAnsi="Arial" w:cs="Arial"/>
          <w:sz w:val="24"/>
          <w:szCs w:val="24"/>
        </w:rPr>
        <w:t>Take simultaneous readings at each point with a series of calibrated hot wire anemometers over a one minute period of time.</w:t>
      </w:r>
      <w:r w:rsidR="001B78E3">
        <w:rPr>
          <w:rFonts w:ascii="Arial" w:hAnsi="Arial" w:cs="Arial"/>
          <w:sz w:val="24"/>
          <w:szCs w:val="24"/>
        </w:rPr>
        <w:t xml:space="preserve">  </w:t>
      </w:r>
      <w:r>
        <w:rPr>
          <w:rFonts w:ascii="Arial" w:hAnsi="Arial" w:cs="Arial"/>
          <w:sz w:val="24"/>
          <w:szCs w:val="24"/>
        </w:rPr>
        <w:t>Probes shall be correlated to a computer data acquisition package, which will provide an average of each reading over that one minute period and also an overall average.</w:t>
      </w:r>
      <w:r w:rsidR="001B78E3">
        <w:rPr>
          <w:rFonts w:ascii="Arial" w:hAnsi="Arial" w:cs="Arial"/>
          <w:sz w:val="24"/>
          <w:szCs w:val="24"/>
        </w:rPr>
        <w:t xml:space="preserve">  </w:t>
      </w:r>
      <w:r>
        <w:rPr>
          <w:rFonts w:ascii="Arial" w:hAnsi="Arial" w:cs="Arial"/>
          <w:sz w:val="24"/>
          <w:szCs w:val="24"/>
        </w:rPr>
        <w:t>During the one minute monitoring period, all velocities must automatically update average at a maximum of four second intervals.</w:t>
      </w:r>
    </w:p>
    <w:p w:rsidR="00B22F08" w:rsidRDefault="00B22F08">
      <w:pPr>
        <w:tabs>
          <w:tab w:val="left" w:pos="-720"/>
        </w:tabs>
        <w:suppressAutoHyphens/>
        <w:rPr>
          <w:rFonts w:ascii="Arial" w:hAnsi="Arial" w:cs="Arial"/>
          <w:sz w:val="24"/>
          <w:szCs w:val="24"/>
        </w:rPr>
      </w:pPr>
    </w:p>
    <w:p w:rsidR="00B22F08" w:rsidRDefault="00B22F08">
      <w:pPr>
        <w:tabs>
          <w:tab w:val="left" w:pos="-720"/>
        </w:tabs>
        <w:suppressAutoHyphens/>
        <w:rPr>
          <w:rFonts w:ascii="Arial" w:hAnsi="Arial" w:cs="Arial"/>
          <w:sz w:val="24"/>
          <w:szCs w:val="24"/>
        </w:rPr>
      </w:pPr>
      <w:r>
        <w:rPr>
          <w:rFonts w:ascii="Arial" w:hAnsi="Arial" w:cs="Arial"/>
          <w:sz w:val="24"/>
          <w:szCs w:val="24"/>
        </w:rPr>
        <w:tab/>
        <w:t>G.</w:t>
      </w:r>
      <w:r>
        <w:rPr>
          <w:rFonts w:ascii="Arial" w:hAnsi="Arial" w:cs="Arial"/>
          <w:sz w:val="24"/>
          <w:szCs w:val="24"/>
        </w:rPr>
        <w:tab/>
        <w:t>Test Procedure:</w:t>
      </w:r>
    </w:p>
    <w:p w:rsidR="00B22F08" w:rsidRDefault="00B22F08">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1.</w:t>
      </w:r>
      <w:r>
        <w:rPr>
          <w:rFonts w:ascii="Arial" w:hAnsi="Arial" w:cs="Arial"/>
          <w:sz w:val="24"/>
          <w:szCs w:val="24"/>
        </w:rPr>
        <w:tab/>
        <w:t>Check sash operation by moving sash through its full travel.</w:t>
      </w:r>
      <w:r w:rsidR="001B78E3">
        <w:rPr>
          <w:rFonts w:ascii="Arial" w:hAnsi="Arial" w:cs="Arial"/>
          <w:sz w:val="24"/>
          <w:szCs w:val="24"/>
        </w:rPr>
        <w:t xml:space="preserve">  </w:t>
      </w:r>
      <w:r>
        <w:rPr>
          <w:rFonts w:ascii="Arial" w:hAnsi="Arial" w:cs="Arial"/>
          <w:sz w:val="24"/>
          <w:szCs w:val="24"/>
        </w:rPr>
        <w:t>Verify that sash operation is smooth and easy, and that vertical rising sash shall hold at any height without creeping up or down.</w:t>
      </w:r>
      <w:r w:rsidR="001B78E3">
        <w:rPr>
          <w:rFonts w:ascii="Arial" w:hAnsi="Arial" w:cs="Arial"/>
          <w:sz w:val="24"/>
          <w:szCs w:val="24"/>
        </w:rPr>
        <w:t xml:space="preserve">  </w:t>
      </w:r>
      <w:r>
        <w:rPr>
          <w:rFonts w:ascii="Arial" w:hAnsi="Arial" w:cs="Arial"/>
          <w:sz w:val="24"/>
          <w:szCs w:val="24"/>
        </w:rPr>
        <w:t>Position sash in the full open position.</w:t>
      </w:r>
    </w:p>
    <w:p w:rsidR="00B22F08" w:rsidRDefault="00B22F08">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2.</w:t>
      </w:r>
      <w:r>
        <w:rPr>
          <w:rFonts w:ascii="Arial" w:hAnsi="Arial" w:cs="Arial"/>
          <w:sz w:val="24"/>
          <w:szCs w:val="24"/>
        </w:rPr>
        <w:tab/>
        <w:t>Measure exhaust air flow with the baffles' position to give maximum air flow.</w:t>
      </w:r>
      <w:r w:rsidR="001B78E3">
        <w:rPr>
          <w:rFonts w:ascii="Arial" w:hAnsi="Arial" w:cs="Arial"/>
          <w:sz w:val="24"/>
          <w:szCs w:val="24"/>
        </w:rPr>
        <w:t xml:space="preserve">  </w:t>
      </w:r>
      <w:r>
        <w:rPr>
          <w:rFonts w:ascii="Arial" w:hAnsi="Arial" w:cs="Arial"/>
          <w:sz w:val="24"/>
          <w:szCs w:val="24"/>
        </w:rPr>
        <w:t>Measure exhaust air volume with baffles' position to give minimum air flow.</w:t>
      </w:r>
      <w:r w:rsidR="001B78E3">
        <w:rPr>
          <w:rFonts w:ascii="Arial" w:hAnsi="Arial" w:cs="Arial"/>
          <w:sz w:val="24"/>
          <w:szCs w:val="24"/>
        </w:rPr>
        <w:t xml:space="preserve">  </w:t>
      </w:r>
      <w:r>
        <w:rPr>
          <w:rFonts w:ascii="Arial" w:hAnsi="Arial" w:cs="Arial"/>
          <w:sz w:val="24"/>
          <w:szCs w:val="24"/>
        </w:rPr>
        <w:t>Verify that the air volume at minimum air flow is not less than 95% of the exhaust air volume at maximum air flow.</w:t>
      </w:r>
      <w:r w:rsidR="001B78E3">
        <w:rPr>
          <w:rFonts w:ascii="Arial" w:hAnsi="Arial" w:cs="Arial"/>
          <w:sz w:val="24"/>
          <w:szCs w:val="24"/>
        </w:rPr>
        <w:t xml:space="preserve">  </w:t>
      </w:r>
      <w:r>
        <w:rPr>
          <w:rFonts w:ascii="Arial" w:hAnsi="Arial" w:cs="Arial"/>
          <w:sz w:val="24"/>
          <w:szCs w:val="24"/>
        </w:rPr>
        <w:t>Hoods exceeding this fail the test and receive no rating.</w:t>
      </w:r>
    </w:p>
    <w:p w:rsidR="00B22F08" w:rsidRDefault="00B22F08">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3.</w:t>
      </w:r>
      <w:r>
        <w:rPr>
          <w:rFonts w:ascii="Arial" w:hAnsi="Arial" w:cs="Arial"/>
          <w:sz w:val="24"/>
          <w:szCs w:val="24"/>
        </w:rPr>
        <w:tab/>
        <w:t>Take a static pressure reading, using methods assuring an accurate reading, in an area of the ductwork no more than three feet nor less than one foot above the exhaust collar.</w:t>
      </w:r>
      <w:r w:rsidR="001B78E3">
        <w:rPr>
          <w:rFonts w:ascii="Arial" w:hAnsi="Arial" w:cs="Arial"/>
          <w:sz w:val="24"/>
          <w:szCs w:val="24"/>
        </w:rPr>
        <w:t xml:space="preserve">  </w:t>
      </w:r>
      <w:r>
        <w:rPr>
          <w:rFonts w:ascii="Arial" w:hAnsi="Arial" w:cs="Arial"/>
          <w:sz w:val="24"/>
          <w:szCs w:val="24"/>
        </w:rPr>
        <w:t>Static pressure loss shall not exceed values given under Design Requirements in Part 1 of this Section.</w:t>
      </w:r>
    </w:p>
    <w:p w:rsidR="00B22F08" w:rsidRDefault="00B22F08">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4.</w:t>
      </w:r>
      <w:r>
        <w:rPr>
          <w:rFonts w:ascii="Arial" w:hAnsi="Arial" w:cs="Arial"/>
          <w:sz w:val="24"/>
          <w:szCs w:val="24"/>
        </w:rPr>
        <w:tab/>
        <w:t>Install ejector in test positions.</w:t>
      </w:r>
      <w:r w:rsidR="001B78E3">
        <w:rPr>
          <w:rFonts w:ascii="Arial" w:hAnsi="Arial" w:cs="Arial"/>
          <w:sz w:val="24"/>
          <w:szCs w:val="24"/>
        </w:rPr>
        <w:t xml:space="preserve">  </w:t>
      </w:r>
      <w:r>
        <w:rPr>
          <w:rFonts w:ascii="Arial" w:hAnsi="Arial" w:cs="Arial"/>
          <w:sz w:val="24"/>
          <w:szCs w:val="24"/>
        </w:rPr>
        <w:t>For a typical bench-type hood, three positions are required:</w:t>
      </w:r>
      <w:r w:rsidR="001B78E3">
        <w:rPr>
          <w:rFonts w:ascii="Arial" w:hAnsi="Arial" w:cs="Arial"/>
          <w:sz w:val="24"/>
          <w:szCs w:val="24"/>
        </w:rPr>
        <w:t xml:space="preserve">  </w:t>
      </w:r>
      <w:r>
        <w:rPr>
          <w:rFonts w:ascii="Arial" w:hAnsi="Arial" w:cs="Arial"/>
          <w:sz w:val="24"/>
          <w:szCs w:val="24"/>
        </w:rPr>
        <w:t>left, center and right as seen looking into the hood.</w:t>
      </w:r>
      <w:r w:rsidR="001B78E3">
        <w:rPr>
          <w:rFonts w:ascii="Arial" w:hAnsi="Arial" w:cs="Arial"/>
          <w:sz w:val="24"/>
          <w:szCs w:val="24"/>
        </w:rPr>
        <w:t xml:space="preserve">  </w:t>
      </w:r>
      <w:r>
        <w:rPr>
          <w:rFonts w:ascii="Arial" w:hAnsi="Arial" w:cs="Arial"/>
          <w:sz w:val="24"/>
          <w:szCs w:val="24"/>
        </w:rPr>
        <w:t>In the left position the ejector center line is 12" from the left inside wall of the hood; center position is equal distance from the inside sidewalls; and the right position is 12" from the right inside wall.</w:t>
      </w:r>
      <w:r w:rsidR="001B78E3">
        <w:rPr>
          <w:rFonts w:ascii="Arial" w:hAnsi="Arial" w:cs="Arial"/>
          <w:sz w:val="24"/>
          <w:szCs w:val="24"/>
        </w:rPr>
        <w:t xml:space="preserve">  </w:t>
      </w:r>
      <w:r>
        <w:rPr>
          <w:rFonts w:ascii="Arial" w:hAnsi="Arial" w:cs="Arial"/>
          <w:sz w:val="24"/>
          <w:szCs w:val="24"/>
        </w:rPr>
        <w:t>The ejector body is 6" in from the hood face in all positions.</w:t>
      </w:r>
      <w:r w:rsidR="001B78E3">
        <w:rPr>
          <w:rFonts w:ascii="Arial" w:hAnsi="Arial" w:cs="Arial"/>
          <w:sz w:val="24"/>
          <w:szCs w:val="24"/>
        </w:rPr>
        <w:t xml:space="preserve">  </w:t>
      </w:r>
      <w:r>
        <w:rPr>
          <w:rFonts w:ascii="Arial" w:hAnsi="Arial" w:cs="Arial"/>
          <w:sz w:val="24"/>
          <w:szCs w:val="24"/>
        </w:rPr>
        <w:t>Location of ejector may require modification for hoods of unusual dimensions.</w:t>
      </w:r>
    </w:p>
    <w:p w:rsidR="00B22F08" w:rsidRDefault="00B22F08">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5.</w:t>
      </w:r>
      <w:r>
        <w:rPr>
          <w:rFonts w:ascii="Arial" w:hAnsi="Arial" w:cs="Arial"/>
          <w:sz w:val="24"/>
          <w:szCs w:val="24"/>
        </w:rPr>
        <w:tab/>
        <w:t>Install manikin positioned in front of the hood, centered on the ejector.</w:t>
      </w:r>
    </w:p>
    <w:p w:rsidR="00B22F08" w:rsidRDefault="00B22F08">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6.</w:t>
      </w:r>
      <w:r>
        <w:rPr>
          <w:rFonts w:ascii="Arial" w:hAnsi="Arial" w:cs="Arial"/>
          <w:sz w:val="24"/>
          <w:szCs w:val="24"/>
        </w:rPr>
        <w:tab/>
        <w:t>Fix detector probe in the region of the nose and mouth of the manikin.</w:t>
      </w:r>
      <w:r w:rsidR="001B78E3">
        <w:rPr>
          <w:rFonts w:ascii="Arial" w:hAnsi="Arial" w:cs="Arial"/>
          <w:sz w:val="24"/>
          <w:szCs w:val="24"/>
        </w:rPr>
        <w:t xml:space="preserve">  </w:t>
      </w:r>
      <w:r>
        <w:rPr>
          <w:rFonts w:ascii="Arial" w:hAnsi="Arial" w:cs="Arial"/>
          <w:sz w:val="24"/>
          <w:szCs w:val="24"/>
        </w:rPr>
        <w:t>Take care that method of attachment of the probe does not interfere with the flow patterns around the manikin.</w:t>
      </w:r>
      <w:r w:rsidR="001B78E3">
        <w:rPr>
          <w:rFonts w:ascii="Arial" w:hAnsi="Arial" w:cs="Arial"/>
          <w:sz w:val="24"/>
          <w:szCs w:val="24"/>
        </w:rPr>
        <w:t xml:space="preserve">  </w:t>
      </w:r>
      <w:r>
        <w:rPr>
          <w:rFonts w:ascii="Arial" w:hAnsi="Arial" w:cs="Arial"/>
          <w:sz w:val="24"/>
          <w:szCs w:val="24"/>
        </w:rPr>
        <w:t>Locate nose of manikin 9" in front of ejector (3" in front of sash).</w:t>
      </w:r>
    </w:p>
    <w:p w:rsidR="00B22F08" w:rsidRDefault="00B22F08">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7.</w:t>
      </w:r>
      <w:r>
        <w:rPr>
          <w:rFonts w:ascii="Arial" w:hAnsi="Arial" w:cs="Arial"/>
          <w:sz w:val="24"/>
          <w:szCs w:val="24"/>
        </w:rPr>
        <w:tab/>
        <w:t>Open tracer gas block valve.</w:t>
      </w:r>
      <w:r w:rsidR="001B78E3">
        <w:rPr>
          <w:rFonts w:ascii="Arial" w:hAnsi="Arial" w:cs="Arial"/>
          <w:sz w:val="24"/>
          <w:szCs w:val="24"/>
        </w:rPr>
        <w:t xml:space="preserve">  </w:t>
      </w:r>
      <w:r>
        <w:rPr>
          <w:rFonts w:ascii="Arial" w:hAnsi="Arial" w:cs="Arial"/>
          <w:sz w:val="24"/>
          <w:szCs w:val="24"/>
        </w:rPr>
        <w:t xml:space="preserve">Correlate readings with a computer data acquisition package, which is capable of monitoring and </w:t>
      </w:r>
      <w:r>
        <w:rPr>
          <w:rFonts w:ascii="Arial" w:hAnsi="Arial" w:cs="Arial"/>
          <w:sz w:val="24"/>
          <w:szCs w:val="24"/>
        </w:rPr>
        <w:lastRenderedPageBreak/>
        <w:t>visually recording a minimum of one reading per second for a minimal three minute time period at each of the three positions.</w:t>
      </w:r>
    </w:p>
    <w:p w:rsidR="00B22F08" w:rsidRDefault="00B22F08">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8.</w:t>
      </w:r>
      <w:r>
        <w:rPr>
          <w:rFonts w:ascii="Arial" w:hAnsi="Arial" w:cs="Arial"/>
          <w:sz w:val="24"/>
          <w:szCs w:val="24"/>
        </w:rPr>
        <w:tab/>
        <w:t>The control level rating of the hood shall be the maximum of the three average values for the three test positions.</w:t>
      </w:r>
    </w:p>
    <w:p w:rsidR="00B22F08" w:rsidRDefault="00B22F08">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9.</w:t>
      </w:r>
      <w:r>
        <w:rPr>
          <w:rFonts w:ascii="Arial" w:hAnsi="Arial" w:cs="Arial"/>
          <w:sz w:val="24"/>
          <w:szCs w:val="24"/>
        </w:rPr>
        <w:tab/>
        <w:t>Record performance rating of the fume hood as XXAMyyy, where XX equals the release rate in liters per minute (4.0) and AM represents the as manufactured test sequence and yyy equals the control level in parts per million.</w:t>
      </w:r>
    </w:p>
    <w:p w:rsidR="00B22F08" w:rsidRDefault="00B22F08">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10.</w:t>
      </w:r>
      <w:r>
        <w:rPr>
          <w:rFonts w:ascii="Arial" w:hAnsi="Arial" w:cs="Arial"/>
          <w:sz w:val="24"/>
          <w:szCs w:val="24"/>
        </w:rPr>
        <w:tab/>
        <w:t>All data on the above test conditions including instrumentation and equipment, test conditions, preliminary test and data information shall be provided on a one page report, including a printout of the average face velocities, and a separate graph-type performance curve on all three tracer gas positions.</w:t>
      </w:r>
    </w:p>
    <w:p w:rsidR="00B22F08" w:rsidRDefault="00B22F08">
      <w:pPr>
        <w:tabs>
          <w:tab w:val="left" w:pos="-720"/>
        </w:tabs>
        <w:suppressAutoHyphens/>
        <w:rPr>
          <w:rFonts w:ascii="Arial" w:hAnsi="Arial" w:cs="Arial"/>
          <w:sz w:val="24"/>
          <w:szCs w:val="24"/>
        </w:rPr>
      </w:pPr>
    </w:p>
    <w:p w:rsidR="00B22F08" w:rsidRDefault="00B22F08">
      <w:pPr>
        <w:tabs>
          <w:tab w:val="left" w:pos="-720"/>
          <w:tab w:val="left" w:pos="0"/>
          <w:tab w:val="left" w:pos="720"/>
        </w:tabs>
        <w:suppressAutoHyphens/>
        <w:ind w:left="1440" w:hanging="1440"/>
        <w:rPr>
          <w:rFonts w:ascii="Arial" w:hAnsi="Arial" w:cs="Arial"/>
          <w:sz w:val="24"/>
          <w:szCs w:val="24"/>
        </w:rPr>
      </w:pPr>
      <w:r>
        <w:rPr>
          <w:rFonts w:ascii="Arial" w:hAnsi="Arial" w:cs="Arial"/>
          <w:sz w:val="24"/>
          <w:szCs w:val="24"/>
        </w:rPr>
        <w:tab/>
        <w:t>H.</w:t>
      </w:r>
      <w:r>
        <w:rPr>
          <w:rFonts w:ascii="Arial" w:hAnsi="Arial" w:cs="Arial"/>
          <w:sz w:val="24"/>
          <w:szCs w:val="24"/>
        </w:rPr>
        <w:tab/>
        <w:t>Constant Volume/Bypass and VAV/Conventional Fume Hoods:</w:t>
      </w:r>
    </w:p>
    <w:p w:rsidR="00B22F08" w:rsidRDefault="00B22F08">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1.</w:t>
      </w:r>
      <w:r>
        <w:rPr>
          <w:rFonts w:ascii="Arial" w:hAnsi="Arial" w:cs="Arial"/>
          <w:sz w:val="24"/>
          <w:szCs w:val="24"/>
        </w:rPr>
        <w:tab/>
        <w:t>Conduct test as outlined above with the sash open.</w:t>
      </w:r>
    </w:p>
    <w:p w:rsidR="00B22F08" w:rsidRDefault="00B22F08">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2.</w:t>
      </w:r>
      <w:r>
        <w:rPr>
          <w:rFonts w:ascii="Arial" w:hAnsi="Arial" w:cs="Arial"/>
          <w:sz w:val="24"/>
          <w:szCs w:val="24"/>
        </w:rPr>
        <w:tab/>
        <w:t>Ignite a smoke bomb within the fume hood work area to verify that the fumes are quickly and efficiently carried away.</w:t>
      </w:r>
      <w:r w:rsidR="001B78E3">
        <w:rPr>
          <w:rFonts w:ascii="Arial" w:hAnsi="Arial" w:cs="Arial"/>
          <w:sz w:val="24"/>
          <w:szCs w:val="24"/>
        </w:rPr>
        <w:t xml:space="preserve">  </w:t>
      </w:r>
      <w:r>
        <w:rPr>
          <w:rFonts w:ascii="Arial" w:hAnsi="Arial" w:cs="Arial"/>
          <w:sz w:val="24"/>
          <w:szCs w:val="24"/>
        </w:rPr>
        <w:t>Move the lighted bomb about the fume hood work area, checking near fume hood ends and work surface to verify that there is no reverse flow of air at these locations.</w:t>
      </w:r>
    </w:p>
    <w:p w:rsidR="00B22F08" w:rsidRDefault="00B22F08">
      <w:pPr>
        <w:tabs>
          <w:tab w:val="left" w:pos="-720"/>
        </w:tabs>
        <w:suppressAutoHyphens/>
        <w:rPr>
          <w:rFonts w:ascii="Arial" w:hAnsi="Arial" w:cs="Arial"/>
          <w:sz w:val="24"/>
          <w:szCs w:val="24"/>
        </w:rPr>
      </w:pPr>
    </w:p>
    <w:p w:rsidR="00B22F08" w:rsidRDefault="00B22F08">
      <w:pPr>
        <w:tabs>
          <w:tab w:val="left" w:pos="-720"/>
          <w:tab w:val="left" w:pos="0"/>
          <w:tab w:val="left" w:pos="720"/>
        </w:tabs>
        <w:suppressAutoHyphens/>
        <w:ind w:left="1440" w:hanging="1440"/>
        <w:rPr>
          <w:rFonts w:ascii="Arial" w:hAnsi="Arial" w:cs="Arial"/>
          <w:sz w:val="24"/>
          <w:szCs w:val="24"/>
        </w:rPr>
      </w:pPr>
      <w:r>
        <w:rPr>
          <w:rFonts w:ascii="Arial" w:hAnsi="Arial" w:cs="Arial"/>
          <w:sz w:val="24"/>
          <w:szCs w:val="24"/>
        </w:rPr>
        <w:tab/>
        <w:t>I.</w:t>
      </w:r>
      <w:r>
        <w:rPr>
          <w:rFonts w:ascii="Arial" w:hAnsi="Arial" w:cs="Arial"/>
          <w:sz w:val="24"/>
          <w:szCs w:val="24"/>
        </w:rPr>
        <w:tab/>
        <w:t>Air flow in fume hoods with auxiliary air:</w:t>
      </w:r>
    </w:p>
    <w:p w:rsidR="00B22F08" w:rsidRDefault="00B22F08">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1.</w:t>
      </w:r>
      <w:r>
        <w:rPr>
          <w:rFonts w:ascii="Arial" w:hAnsi="Arial" w:cs="Arial"/>
          <w:sz w:val="24"/>
          <w:szCs w:val="24"/>
        </w:rPr>
        <w:tab/>
        <w:t>When the specified velocity has been determined, the volume of exhaust air should be verified by multiplying the average face velocity by the square foot area of the fume hood opening.</w:t>
      </w:r>
      <w:r w:rsidR="001B78E3">
        <w:rPr>
          <w:rFonts w:ascii="Arial" w:hAnsi="Arial" w:cs="Arial"/>
          <w:sz w:val="24"/>
          <w:szCs w:val="24"/>
        </w:rPr>
        <w:t xml:space="preserve">  </w:t>
      </w:r>
      <w:r>
        <w:rPr>
          <w:rFonts w:ascii="Arial" w:hAnsi="Arial" w:cs="Arial"/>
          <w:sz w:val="24"/>
          <w:szCs w:val="24"/>
        </w:rPr>
        <w:t>The volume of exhaust air may be determined by other recognized procedures.</w:t>
      </w:r>
      <w:r w:rsidR="001B78E3">
        <w:rPr>
          <w:rFonts w:ascii="Arial" w:hAnsi="Arial" w:cs="Arial"/>
          <w:sz w:val="24"/>
          <w:szCs w:val="24"/>
        </w:rPr>
        <w:t xml:space="preserve">  </w:t>
      </w:r>
      <w:r>
        <w:rPr>
          <w:rFonts w:ascii="Arial" w:hAnsi="Arial" w:cs="Arial"/>
          <w:sz w:val="24"/>
          <w:szCs w:val="24"/>
        </w:rPr>
        <w:t>In accordance with industry standards, the auxiliary air blower shall be turned off during face velocity grid readings.</w:t>
      </w:r>
      <w:r w:rsidR="001B78E3">
        <w:rPr>
          <w:rFonts w:ascii="Arial" w:hAnsi="Arial" w:cs="Arial"/>
          <w:sz w:val="24"/>
          <w:szCs w:val="24"/>
        </w:rPr>
        <w:t xml:space="preserve">  </w:t>
      </w:r>
    </w:p>
    <w:p w:rsidR="00B22F08" w:rsidRDefault="00B22F08">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2.</w:t>
      </w:r>
      <w:r>
        <w:rPr>
          <w:rFonts w:ascii="Arial" w:hAnsi="Arial" w:cs="Arial"/>
          <w:sz w:val="24"/>
          <w:szCs w:val="24"/>
        </w:rPr>
        <w:tab/>
        <w:t>Following grid readings, turn on the auxiliary air blower, adjust to give the proper quantity of auxiliary air, and continue with other steps outlined in Test Procedures above.</w:t>
      </w:r>
      <w:r w:rsidR="001B78E3">
        <w:rPr>
          <w:rFonts w:ascii="Arial" w:hAnsi="Arial" w:cs="Arial"/>
          <w:sz w:val="24"/>
          <w:szCs w:val="24"/>
        </w:rPr>
        <w:t xml:space="preserve">  </w:t>
      </w:r>
      <w:r>
        <w:rPr>
          <w:rFonts w:ascii="Arial" w:hAnsi="Arial" w:cs="Arial"/>
          <w:sz w:val="24"/>
          <w:szCs w:val="24"/>
        </w:rPr>
        <w:t>The quantity of auxiliary air should be determined by the use of a 20 point Pitot tube traverse of the duct and be correlated to an indicator to provide easy adjustment for varying volumes.</w:t>
      </w:r>
      <w:r w:rsidR="001B78E3">
        <w:rPr>
          <w:rFonts w:ascii="Arial" w:hAnsi="Arial" w:cs="Arial"/>
          <w:sz w:val="24"/>
          <w:szCs w:val="24"/>
        </w:rPr>
        <w:t xml:space="preserve">  </w:t>
      </w:r>
      <w:r>
        <w:rPr>
          <w:rFonts w:ascii="Arial" w:hAnsi="Arial" w:cs="Arial"/>
          <w:sz w:val="24"/>
          <w:szCs w:val="24"/>
        </w:rPr>
        <w:t>The quantity of auxiliary air may be determined by other recognized procedures.</w:t>
      </w:r>
      <w:r w:rsidR="001B78E3">
        <w:rPr>
          <w:rFonts w:ascii="Arial" w:hAnsi="Arial" w:cs="Arial"/>
          <w:sz w:val="24"/>
          <w:szCs w:val="24"/>
        </w:rPr>
        <w:t xml:space="preserve">  </w:t>
      </w:r>
      <w:r>
        <w:rPr>
          <w:rFonts w:ascii="Arial" w:hAnsi="Arial" w:cs="Arial"/>
          <w:sz w:val="24"/>
          <w:szCs w:val="24"/>
        </w:rPr>
        <w:t>The temperature of the auxiliary air shall be adjusted to 10 degrees F. above the room temperature.</w:t>
      </w:r>
    </w:p>
    <w:p w:rsidR="00B22F08" w:rsidRDefault="00B22F08">
      <w:pPr>
        <w:tabs>
          <w:tab w:val="left" w:pos="-720"/>
          <w:tab w:val="left" w:pos="0"/>
          <w:tab w:val="left" w:pos="720"/>
          <w:tab w:val="left" w:pos="1440"/>
        </w:tabs>
        <w:suppressAutoHyphens/>
        <w:ind w:left="2160" w:hanging="2160"/>
        <w:rPr>
          <w:rFonts w:ascii="Arial" w:hAnsi="Arial" w:cs="Arial"/>
          <w:sz w:val="24"/>
          <w:szCs w:val="24"/>
        </w:rPr>
      </w:pPr>
      <w:bookmarkStart w:id="0" w:name="_GoBack"/>
      <w:bookmarkEnd w:id="0"/>
      <w:r>
        <w:rPr>
          <w:rFonts w:ascii="Arial" w:hAnsi="Arial" w:cs="Arial"/>
          <w:sz w:val="24"/>
          <w:szCs w:val="24"/>
        </w:rPr>
        <w:tab/>
      </w:r>
      <w:r>
        <w:rPr>
          <w:rFonts w:ascii="Arial" w:hAnsi="Arial" w:cs="Arial"/>
          <w:sz w:val="24"/>
          <w:szCs w:val="24"/>
        </w:rPr>
        <w:tab/>
        <w:t>3.</w:t>
      </w:r>
      <w:r>
        <w:rPr>
          <w:rFonts w:ascii="Arial" w:hAnsi="Arial" w:cs="Arial"/>
          <w:sz w:val="24"/>
          <w:szCs w:val="24"/>
        </w:rPr>
        <w:tab/>
        <w:t>When the proper air volumes and temperatures have been obtained and with the sash in the full open position except as indicated, conduct the following tests:</w:t>
      </w:r>
    </w:p>
    <w:p w:rsidR="00B22F08" w:rsidRDefault="00B22F08">
      <w:pPr>
        <w:tabs>
          <w:tab w:val="left" w:pos="-720"/>
          <w:tab w:val="left" w:pos="0"/>
          <w:tab w:val="left" w:pos="720"/>
          <w:tab w:val="left" w:pos="1440"/>
          <w:tab w:val="left" w:pos="2160"/>
        </w:tabs>
        <w:suppressAutoHyphens/>
        <w:ind w:left="2880" w:hanging="28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w:t>
      </w:r>
      <w:r>
        <w:rPr>
          <w:rFonts w:ascii="Arial" w:hAnsi="Arial" w:cs="Arial"/>
          <w:sz w:val="24"/>
          <w:szCs w:val="24"/>
        </w:rPr>
        <w:tab/>
        <w:t>Ignite a smoke bomb within the fume hood work area to verify that the fumes are quickly and efficiently carried away.</w:t>
      </w:r>
      <w:r w:rsidR="001B78E3">
        <w:rPr>
          <w:rFonts w:ascii="Arial" w:hAnsi="Arial" w:cs="Arial"/>
          <w:sz w:val="24"/>
          <w:szCs w:val="24"/>
        </w:rPr>
        <w:t xml:space="preserve">  </w:t>
      </w:r>
      <w:r>
        <w:rPr>
          <w:rFonts w:ascii="Arial" w:hAnsi="Arial" w:cs="Arial"/>
          <w:sz w:val="24"/>
          <w:szCs w:val="24"/>
        </w:rPr>
        <w:t xml:space="preserve">Move the lighted bomb about the fume hood work area, </w:t>
      </w:r>
      <w:r>
        <w:rPr>
          <w:rFonts w:ascii="Arial" w:hAnsi="Arial" w:cs="Arial"/>
          <w:sz w:val="24"/>
          <w:szCs w:val="24"/>
        </w:rPr>
        <w:lastRenderedPageBreak/>
        <w:t>checking near fume hood ends and work surface to verify that there is no reverse flow of air at these locations.</w:t>
      </w:r>
    </w:p>
    <w:p w:rsidR="00B22F08" w:rsidRDefault="00B22F08">
      <w:pPr>
        <w:tabs>
          <w:tab w:val="left" w:pos="-720"/>
          <w:tab w:val="left" w:pos="0"/>
          <w:tab w:val="left" w:pos="720"/>
          <w:tab w:val="left" w:pos="1440"/>
          <w:tab w:val="left" w:pos="2160"/>
        </w:tabs>
        <w:suppressAutoHyphens/>
        <w:ind w:left="2880" w:hanging="28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w:t>
      </w:r>
      <w:r>
        <w:rPr>
          <w:rFonts w:ascii="Arial" w:hAnsi="Arial" w:cs="Arial"/>
          <w:sz w:val="24"/>
          <w:szCs w:val="24"/>
        </w:rPr>
        <w:tab/>
        <w:t>Discharge smoke bomb into the auxiliary air duct ahead of the blower to insure that the smoke is thoroughly mixed with the auxiliary air.</w:t>
      </w:r>
      <w:r w:rsidR="001B78E3">
        <w:rPr>
          <w:rFonts w:ascii="Arial" w:hAnsi="Arial" w:cs="Arial"/>
          <w:sz w:val="24"/>
          <w:szCs w:val="24"/>
        </w:rPr>
        <w:t xml:space="preserve">  </w:t>
      </w:r>
      <w:r>
        <w:rPr>
          <w:rFonts w:ascii="Arial" w:hAnsi="Arial" w:cs="Arial"/>
          <w:sz w:val="24"/>
          <w:szCs w:val="24"/>
        </w:rPr>
        <w:t>Observe the flow of air down and into the fume hood face to verify that capture efficiency is 95% minimum.</w:t>
      </w:r>
    </w:p>
    <w:p w:rsidR="00B22F08" w:rsidRDefault="00B22F08">
      <w:pPr>
        <w:tabs>
          <w:tab w:val="left" w:pos="-720"/>
        </w:tabs>
        <w:suppressAutoHyphens/>
        <w:rPr>
          <w:rFonts w:ascii="Arial" w:hAnsi="Arial" w:cs="Arial"/>
          <w:sz w:val="24"/>
          <w:szCs w:val="24"/>
        </w:rPr>
      </w:pPr>
    </w:p>
    <w:p w:rsidR="00B22F08" w:rsidRDefault="00B22F08">
      <w:pPr>
        <w:tabs>
          <w:tab w:val="left" w:pos="-720"/>
          <w:tab w:val="left" w:pos="0"/>
          <w:tab w:val="left" w:pos="720"/>
          <w:tab w:val="left" w:pos="1440"/>
        </w:tabs>
        <w:suppressAutoHyphen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4.</w:t>
      </w:r>
      <w:r>
        <w:rPr>
          <w:rFonts w:ascii="Arial" w:hAnsi="Arial" w:cs="Arial"/>
          <w:sz w:val="24"/>
          <w:szCs w:val="24"/>
        </w:rPr>
        <w:tab/>
        <w:t>With the sash in a closed position, discharge a smoke bomb in auxiliary air duct and verify that all smoke and air is captured and drawn through the fume hood work area.</w:t>
      </w:r>
    </w:p>
    <w:p w:rsidR="00B22F08" w:rsidRDefault="00B22F08">
      <w:pPr>
        <w:tabs>
          <w:tab w:val="left" w:pos="-720"/>
        </w:tabs>
        <w:suppressAutoHyphens/>
        <w:rPr>
          <w:rFonts w:ascii="Arial" w:hAnsi="Arial" w:cs="Arial"/>
          <w:sz w:val="24"/>
          <w:szCs w:val="24"/>
        </w:rPr>
      </w:pPr>
    </w:p>
    <w:p w:rsidR="00B22F08" w:rsidRDefault="00B22F08">
      <w:pPr>
        <w:tabs>
          <w:tab w:val="left" w:pos="-720"/>
        </w:tabs>
        <w:suppressAutoHyphens/>
        <w:rPr>
          <w:rFonts w:ascii="Arial" w:hAnsi="Arial" w:cs="Arial"/>
          <w:sz w:val="24"/>
          <w:szCs w:val="24"/>
        </w:rPr>
      </w:pPr>
    </w:p>
    <w:p w:rsidR="00B22F08" w:rsidRDefault="00B22F08">
      <w:pPr>
        <w:tabs>
          <w:tab w:val="center" w:pos="4680"/>
        </w:tabs>
        <w:suppressAutoHyphens/>
        <w:rPr>
          <w:rFonts w:ascii="Arial" w:hAnsi="Arial" w:cs="Arial"/>
          <w:sz w:val="24"/>
          <w:szCs w:val="24"/>
        </w:rPr>
      </w:pPr>
      <w:r>
        <w:rPr>
          <w:rFonts w:ascii="Arial" w:hAnsi="Arial" w:cs="Arial"/>
          <w:sz w:val="24"/>
          <w:szCs w:val="24"/>
        </w:rPr>
        <w:tab/>
        <w:t>END OF SECTION</w:t>
      </w:r>
    </w:p>
    <w:sectPr w:rsidR="00B22F08" w:rsidSect="00C12325">
      <w:headerReference w:type="default" r:id="rId7"/>
      <w:footerReference w:type="default" r:id="rId8"/>
      <w:pgSz w:w="12240" w:h="15840" w:code="1"/>
      <w:pgMar w:top="216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FB3" w:rsidRDefault="008E7FB3">
      <w:pPr>
        <w:spacing w:line="20" w:lineRule="exact"/>
        <w:rPr>
          <w:sz w:val="24"/>
          <w:szCs w:val="24"/>
        </w:rPr>
      </w:pPr>
    </w:p>
  </w:endnote>
  <w:endnote w:type="continuationSeparator" w:id="0">
    <w:p w:rsidR="008E7FB3" w:rsidRDefault="008E7FB3">
      <w:r>
        <w:rPr>
          <w:sz w:val="24"/>
          <w:szCs w:val="24"/>
        </w:rPr>
        <w:t xml:space="preserve"> </w:t>
      </w:r>
    </w:p>
  </w:endnote>
  <w:endnote w:type="continuationNotice" w:id="1">
    <w:p w:rsidR="008E7FB3" w:rsidRDefault="008E7FB3">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08" w:rsidRPr="00C12325" w:rsidRDefault="00B60E1D" w:rsidP="00C12325">
    <w:pPr>
      <w:pStyle w:val="Footer"/>
      <w:jc w:val="right"/>
      <w:rPr>
        <w:rFonts w:ascii="Arial" w:hAnsi="Arial" w:cs="Arial"/>
        <w:sz w:val="18"/>
        <w:szCs w:val="18"/>
      </w:rPr>
    </w:pPr>
    <w:r w:rsidRPr="00C12325">
      <w:rPr>
        <w:rFonts w:ascii="Arial" w:hAnsi="Arial" w:cs="Arial"/>
        <w:sz w:val="18"/>
        <w:szCs w:val="18"/>
      </w:rPr>
      <w:fldChar w:fldCharType="begin"/>
    </w:r>
    <w:r w:rsidR="00C12325" w:rsidRPr="00C12325">
      <w:rPr>
        <w:rFonts w:ascii="Arial" w:hAnsi="Arial" w:cs="Arial"/>
        <w:sz w:val="18"/>
        <w:szCs w:val="18"/>
      </w:rPr>
      <w:instrText xml:space="preserve"> PAGE   \* MERGEFORMAT </w:instrText>
    </w:r>
    <w:r w:rsidRPr="00C12325">
      <w:rPr>
        <w:rFonts w:ascii="Arial" w:hAnsi="Arial" w:cs="Arial"/>
        <w:sz w:val="18"/>
        <w:szCs w:val="18"/>
      </w:rPr>
      <w:fldChar w:fldCharType="separate"/>
    </w:r>
    <w:r w:rsidR="001B78E3">
      <w:rPr>
        <w:rFonts w:ascii="Arial" w:hAnsi="Arial" w:cs="Arial"/>
        <w:noProof/>
        <w:sz w:val="18"/>
        <w:szCs w:val="18"/>
      </w:rPr>
      <w:t>1</w:t>
    </w:r>
    <w:r w:rsidRPr="00C12325">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FB3" w:rsidRDefault="008E7FB3">
      <w:r>
        <w:rPr>
          <w:sz w:val="24"/>
          <w:szCs w:val="24"/>
        </w:rPr>
        <w:separator/>
      </w:r>
    </w:p>
  </w:footnote>
  <w:footnote w:type="continuationSeparator" w:id="0">
    <w:p w:rsidR="008E7FB3" w:rsidRDefault="008E7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25" w:rsidRPr="00D11C66" w:rsidRDefault="00594D9A" w:rsidP="00C12325">
    <w:pPr>
      <w:pStyle w:val="Header"/>
      <w:tabs>
        <w:tab w:val="clear" w:pos="4320"/>
        <w:tab w:val="clear" w:pos="8640"/>
        <w:tab w:val="center" w:pos="-990"/>
        <w:tab w:val="right" w:pos="9360"/>
      </w:tabs>
      <w:rPr>
        <w:rFonts w:ascii="Arial" w:hAnsi="Arial" w:cs="Arial"/>
        <w:sz w:val="24"/>
        <w:szCs w:val="24"/>
      </w:rPr>
    </w:pPr>
    <w:r>
      <w:rPr>
        <w:rFonts w:ascii="Arial" w:hAnsi="Arial" w:cs="Arial"/>
        <w:sz w:val="24"/>
        <w:szCs w:val="24"/>
      </w:rPr>
      <w:t xml:space="preserve">Hamilton </w:t>
    </w:r>
    <w:r w:rsidR="00AF723A">
      <w:rPr>
        <w:rFonts w:ascii="Arial" w:hAnsi="Arial" w:cs="Arial"/>
        <w:sz w:val="24"/>
        <w:szCs w:val="24"/>
      </w:rPr>
      <w:t>Laboratory Solutions</w:t>
    </w:r>
    <w:r w:rsidR="00C12325" w:rsidRPr="00D11C66">
      <w:rPr>
        <w:rFonts w:ascii="Arial" w:hAnsi="Arial" w:cs="Arial"/>
        <w:sz w:val="24"/>
        <w:szCs w:val="24"/>
      </w:rPr>
      <w:tab/>
    </w:r>
    <w:r w:rsidR="00C12325">
      <w:rPr>
        <w:rFonts w:ascii="Arial" w:hAnsi="Arial" w:cs="Arial"/>
        <w:sz w:val="24"/>
        <w:szCs w:val="24"/>
      </w:rPr>
      <w:t>Appendix G.1</w:t>
    </w:r>
  </w:p>
  <w:p w:rsidR="00C12325" w:rsidRPr="00D11C66" w:rsidRDefault="00C12325" w:rsidP="00C12325">
    <w:pPr>
      <w:pStyle w:val="Header"/>
      <w:tabs>
        <w:tab w:val="clear" w:pos="4320"/>
        <w:tab w:val="clear" w:pos="8640"/>
        <w:tab w:val="right" w:pos="9360"/>
      </w:tabs>
      <w:rPr>
        <w:rFonts w:ascii="Arial" w:hAnsi="Arial" w:cs="Arial"/>
        <w:sz w:val="24"/>
        <w:szCs w:val="24"/>
      </w:rPr>
    </w:pPr>
    <w:r>
      <w:rPr>
        <w:rFonts w:ascii="Arial" w:hAnsi="Arial" w:cs="Arial"/>
        <w:sz w:val="24"/>
        <w:szCs w:val="24"/>
      </w:rPr>
      <w:t>Source Quality Control Fume Hood Testing</w:t>
    </w:r>
    <w:r w:rsidRPr="00D11C66">
      <w:rPr>
        <w:rFonts w:ascii="Arial" w:hAnsi="Arial" w:cs="Arial"/>
        <w:sz w:val="24"/>
        <w:szCs w:val="24"/>
      </w:rPr>
      <w:tab/>
    </w:r>
    <w:r w:rsidR="00AF723A">
      <w:rPr>
        <w:rFonts w:ascii="Arial" w:hAnsi="Arial" w:cs="Arial"/>
        <w:sz w:val="24"/>
        <w:szCs w:val="24"/>
      </w:rPr>
      <w:t>V. 2015</w:t>
    </w:r>
    <w:r w:rsidR="002963A5">
      <w:rPr>
        <w:rFonts w:ascii="Arial" w:hAnsi="Arial" w:cs="Arial"/>
        <w:sz w:val="24"/>
        <w:szCs w:val="24"/>
      </w:rPr>
      <w:t xml:space="preserve"> – 0</w:t>
    </w:r>
    <w:r w:rsidR="00AF723A">
      <w:rPr>
        <w:rFonts w:ascii="Arial" w:hAnsi="Arial" w:cs="Arial"/>
        <w:sz w:val="24"/>
        <w:szCs w:val="24"/>
      </w:rPr>
      <w:t>921</w:t>
    </w:r>
  </w:p>
  <w:p w:rsidR="00C12325" w:rsidRDefault="00C12325" w:rsidP="00C12325">
    <w:pPr>
      <w:tabs>
        <w:tab w:val="left" w:pos="-720"/>
      </w:tabs>
      <w:suppressAutoHyphens/>
      <w:rPr>
        <w:rFonts w:ascii="Arial" w:hAnsi="Arial" w:cs="Arial"/>
        <w:sz w:val="24"/>
        <w:szCs w:val="24"/>
      </w:rPr>
    </w:pPr>
    <w:r w:rsidRPr="00D11C66">
      <w:rPr>
        <w:rFonts w:ascii="Arial" w:hAnsi="Arial" w:cs="Arial"/>
        <w:sz w:val="24"/>
        <w:szCs w:val="24"/>
      </w:rPr>
      <w:t>Specifications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1F"/>
    <w:rsid w:val="000E7E1F"/>
    <w:rsid w:val="001B78E3"/>
    <w:rsid w:val="002758A6"/>
    <w:rsid w:val="002963A5"/>
    <w:rsid w:val="0053601B"/>
    <w:rsid w:val="00594D9A"/>
    <w:rsid w:val="007950F0"/>
    <w:rsid w:val="008E7FB3"/>
    <w:rsid w:val="00A036BC"/>
    <w:rsid w:val="00AF723A"/>
    <w:rsid w:val="00B22F08"/>
    <w:rsid w:val="00B60E1D"/>
    <w:rsid w:val="00C12325"/>
    <w:rsid w:val="00DA12F5"/>
    <w:rsid w:val="00F3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E1D"/>
    <w:pPr>
      <w:widowControl w:val="0"/>
      <w:autoSpaceDE w:val="0"/>
      <w:autoSpaceDN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60E1D"/>
    <w:rPr>
      <w:sz w:val="24"/>
      <w:szCs w:val="24"/>
    </w:rPr>
  </w:style>
  <w:style w:type="character" w:styleId="EndnoteReference">
    <w:name w:val="endnote reference"/>
    <w:basedOn w:val="DefaultParagraphFont"/>
    <w:semiHidden/>
    <w:rsid w:val="00B60E1D"/>
    <w:rPr>
      <w:rFonts w:cs="Times New Roman"/>
      <w:vertAlign w:val="superscript"/>
    </w:rPr>
  </w:style>
  <w:style w:type="paragraph" w:styleId="FootnoteText">
    <w:name w:val="footnote text"/>
    <w:basedOn w:val="Normal"/>
    <w:semiHidden/>
    <w:rsid w:val="00B60E1D"/>
    <w:rPr>
      <w:sz w:val="24"/>
      <w:szCs w:val="24"/>
    </w:rPr>
  </w:style>
  <w:style w:type="character" w:styleId="FootnoteReference">
    <w:name w:val="footnote reference"/>
    <w:basedOn w:val="DefaultParagraphFont"/>
    <w:semiHidden/>
    <w:rsid w:val="00B60E1D"/>
    <w:rPr>
      <w:rFonts w:cs="Times New Roman"/>
      <w:vertAlign w:val="superscript"/>
    </w:rPr>
  </w:style>
  <w:style w:type="paragraph" w:styleId="TOC1">
    <w:name w:val="toc 1"/>
    <w:basedOn w:val="Normal"/>
    <w:next w:val="Normal"/>
    <w:autoRedefine/>
    <w:semiHidden/>
    <w:rsid w:val="00B60E1D"/>
    <w:pPr>
      <w:tabs>
        <w:tab w:val="right" w:leader="dot" w:pos="9360"/>
      </w:tabs>
      <w:suppressAutoHyphens/>
      <w:spacing w:before="480"/>
      <w:ind w:left="720" w:right="720" w:hanging="720"/>
    </w:pPr>
  </w:style>
  <w:style w:type="paragraph" w:styleId="TOC2">
    <w:name w:val="toc 2"/>
    <w:basedOn w:val="Normal"/>
    <w:next w:val="Normal"/>
    <w:autoRedefine/>
    <w:semiHidden/>
    <w:rsid w:val="00B60E1D"/>
    <w:pPr>
      <w:tabs>
        <w:tab w:val="right" w:leader="dot" w:pos="9360"/>
      </w:tabs>
      <w:suppressAutoHyphens/>
      <w:ind w:left="1440" w:right="720" w:hanging="720"/>
    </w:pPr>
  </w:style>
  <w:style w:type="paragraph" w:styleId="TOC3">
    <w:name w:val="toc 3"/>
    <w:basedOn w:val="Normal"/>
    <w:next w:val="Normal"/>
    <w:autoRedefine/>
    <w:semiHidden/>
    <w:rsid w:val="00B60E1D"/>
    <w:pPr>
      <w:tabs>
        <w:tab w:val="right" w:leader="dot" w:pos="9360"/>
      </w:tabs>
      <w:suppressAutoHyphens/>
      <w:ind w:left="2160" w:right="720" w:hanging="720"/>
    </w:pPr>
  </w:style>
  <w:style w:type="paragraph" w:styleId="TOC4">
    <w:name w:val="toc 4"/>
    <w:basedOn w:val="Normal"/>
    <w:next w:val="Normal"/>
    <w:autoRedefine/>
    <w:semiHidden/>
    <w:rsid w:val="00B60E1D"/>
    <w:pPr>
      <w:tabs>
        <w:tab w:val="right" w:leader="dot" w:pos="9360"/>
      </w:tabs>
      <w:suppressAutoHyphens/>
      <w:ind w:left="2880" w:right="720" w:hanging="720"/>
    </w:pPr>
  </w:style>
  <w:style w:type="paragraph" w:styleId="TOC5">
    <w:name w:val="toc 5"/>
    <w:basedOn w:val="Normal"/>
    <w:next w:val="Normal"/>
    <w:autoRedefine/>
    <w:semiHidden/>
    <w:rsid w:val="00B60E1D"/>
    <w:pPr>
      <w:tabs>
        <w:tab w:val="right" w:leader="dot" w:pos="9360"/>
      </w:tabs>
      <w:suppressAutoHyphens/>
      <w:ind w:left="3600" w:right="720" w:hanging="720"/>
    </w:pPr>
  </w:style>
  <w:style w:type="paragraph" w:styleId="TOC6">
    <w:name w:val="toc 6"/>
    <w:basedOn w:val="Normal"/>
    <w:next w:val="Normal"/>
    <w:autoRedefine/>
    <w:semiHidden/>
    <w:rsid w:val="00B60E1D"/>
    <w:pPr>
      <w:tabs>
        <w:tab w:val="right" w:pos="9360"/>
      </w:tabs>
      <w:suppressAutoHyphens/>
      <w:ind w:left="720" w:hanging="720"/>
    </w:pPr>
  </w:style>
  <w:style w:type="paragraph" w:styleId="TOC7">
    <w:name w:val="toc 7"/>
    <w:basedOn w:val="Normal"/>
    <w:next w:val="Normal"/>
    <w:autoRedefine/>
    <w:semiHidden/>
    <w:rsid w:val="00B60E1D"/>
    <w:pPr>
      <w:suppressAutoHyphens/>
      <w:ind w:left="720" w:hanging="720"/>
    </w:pPr>
  </w:style>
  <w:style w:type="paragraph" w:styleId="TOC8">
    <w:name w:val="toc 8"/>
    <w:basedOn w:val="Normal"/>
    <w:next w:val="Normal"/>
    <w:autoRedefine/>
    <w:semiHidden/>
    <w:rsid w:val="00B60E1D"/>
    <w:pPr>
      <w:tabs>
        <w:tab w:val="right" w:pos="9360"/>
      </w:tabs>
      <w:suppressAutoHyphens/>
      <w:ind w:left="720" w:hanging="720"/>
    </w:pPr>
  </w:style>
  <w:style w:type="paragraph" w:styleId="TOC9">
    <w:name w:val="toc 9"/>
    <w:basedOn w:val="Normal"/>
    <w:next w:val="Normal"/>
    <w:autoRedefine/>
    <w:semiHidden/>
    <w:rsid w:val="00B60E1D"/>
    <w:pPr>
      <w:tabs>
        <w:tab w:val="right" w:leader="dot" w:pos="9360"/>
      </w:tabs>
      <w:suppressAutoHyphens/>
      <w:ind w:left="720" w:hanging="720"/>
    </w:pPr>
  </w:style>
  <w:style w:type="paragraph" w:styleId="Index1">
    <w:name w:val="index 1"/>
    <w:basedOn w:val="Normal"/>
    <w:next w:val="Normal"/>
    <w:autoRedefine/>
    <w:semiHidden/>
    <w:rsid w:val="00B60E1D"/>
    <w:pPr>
      <w:tabs>
        <w:tab w:val="right" w:leader="dot" w:pos="9360"/>
      </w:tabs>
      <w:suppressAutoHyphens/>
      <w:ind w:left="1440" w:right="720" w:hanging="1440"/>
    </w:pPr>
  </w:style>
  <w:style w:type="paragraph" w:styleId="Index2">
    <w:name w:val="index 2"/>
    <w:basedOn w:val="Normal"/>
    <w:next w:val="Normal"/>
    <w:autoRedefine/>
    <w:semiHidden/>
    <w:rsid w:val="00B60E1D"/>
    <w:pPr>
      <w:tabs>
        <w:tab w:val="right" w:leader="dot" w:pos="9360"/>
      </w:tabs>
      <w:suppressAutoHyphens/>
      <w:ind w:left="1440" w:right="720" w:hanging="720"/>
    </w:pPr>
  </w:style>
  <w:style w:type="paragraph" w:styleId="TOAHeading">
    <w:name w:val="toa heading"/>
    <w:basedOn w:val="Normal"/>
    <w:next w:val="Normal"/>
    <w:semiHidden/>
    <w:rsid w:val="00B60E1D"/>
    <w:pPr>
      <w:tabs>
        <w:tab w:val="right" w:pos="9360"/>
      </w:tabs>
      <w:suppressAutoHyphens/>
    </w:pPr>
  </w:style>
  <w:style w:type="paragraph" w:styleId="Caption">
    <w:name w:val="caption"/>
    <w:basedOn w:val="Normal"/>
    <w:next w:val="Normal"/>
    <w:qFormat/>
    <w:rsid w:val="00B60E1D"/>
    <w:rPr>
      <w:sz w:val="24"/>
      <w:szCs w:val="24"/>
    </w:rPr>
  </w:style>
  <w:style w:type="character" w:customStyle="1" w:styleId="EquationCaption">
    <w:name w:val="_Equation Caption"/>
    <w:rsid w:val="00B60E1D"/>
  </w:style>
  <w:style w:type="paragraph" w:styleId="Header">
    <w:name w:val="header"/>
    <w:basedOn w:val="Normal"/>
    <w:link w:val="HeaderChar"/>
    <w:rsid w:val="00B60E1D"/>
    <w:pPr>
      <w:tabs>
        <w:tab w:val="center" w:pos="4320"/>
        <w:tab w:val="right" w:pos="8640"/>
      </w:tabs>
    </w:pPr>
  </w:style>
  <w:style w:type="paragraph" w:styleId="Footer">
    <w:name w:val="footer"/>
    <w:basedOn w:val="Normal"/>
    <w:link w:val="FooterChar"/>
    <w:uiPriority w:val="99"/>
    <w:rsid w:val="00B60E1D"/>
    <w:pPr>
      <w:tabs>
        <w:tab w:val="center" w:pos="4320"/>
        <w:tab w:val="right" w:pos="8640"/>
      </w:tabs>
    </w:pPr>
  </w:style>
  <w:style w:type="paragraph" w:styleId="BodyText">
    <w:name w:val="Body Text"/>
    <w:basedOn w:val="Normal"/>
    <w:rsid w:val="00B60E1D"/>
    <w:pPr>
      <w:tabs>
        <w:tab w:val="left" w:pos="-720"/>
      </w:tabs>
      <w:suppressAutoHyphens/>
    </w:pPr>
    <w:rPr>
      <w:rFonts w:ascii="Arial" w:hAnsi="Arial" w:cs="Arial"/>
      <w:i/>
      <w:iCs/>
      <w:sz w:val="24"/>
      <w:szCs w:val="24"/>
    </w:rPr>
  </w:style>
  <w:style w:type="character" w:customStyle="1" w:styleId="HeaderChar">
    <w:name w:val="Header Char"/>
    <w:basedOn w:val="DefaultParagraphFont"/>
    <w:link w:val="Header"/>
    <w:rsid w:val="00C12325"/>
    <w:rPr>
      <w:rFonts w:ascii="Courier New" w:hAnsi="Courier New" w:cs="Courier New"/>
    </w:rPr>
  </w:style>
  <w:style w:type="character" w:customStyle="1" w:styleId="FooterChar">
    <w:name w:val="Footer Char"/>
    <w:basedOn w:val="DefaultParagraphFont"/>
    <w:link w:val="Footer"/>
    <w:uiPriority w:val="99"/>
    <w:rsid w:val="00C1232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E1D"/>
    <w:pPr>
      <w:widowControl w:val="0"/>
      <w:autoSpaceDE w:val="0"/>
      <w:autoSpaceDN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60E1D"/>
    <w:rPr>
      <w:sz w:val="24"/>
      <w:szCs w:val="24"/>
    </w:rPr>
  </w:style>
  <w:style w:type="character" w:styleId="EndnoteReference">
    <w:name w:val="endnote reference"/>
    <w:basedOn w:val="DefaultParagraphFont"/>
    <w:semiHidden/>
    <w:rsid w:val="00B60E1D"/>
    <w:rPr>
      <w:rFonts w:cs="Times New Roman"/>
      <w:vertAlign w:val="superscript"/>
    </w:rPr>
  </w:style>
  <w:style w:type="paragraph" w:styleId="FootnoteText">
    <w:name w:val="footnote text"/>
    <w:basedOn w:val="Normal"/>
    <w:semiHidden/>
    <w:rsid w:val="00B60E1D"/>
    <w:rPr>
      <w:sz w:val="24"/>
      <w:szCs w:val="24"/>
    </w:rPr>
  </w:style>
  <w:style w:type="character" w:styleId="FootnoteReference">
    <w:name w:val="footnote reference"/>
    <w:basedOn w:val="DefaultParagraphFont"/>
    <w:semiHidden/>
    <w:rsid w:val="00B60E1D"/>
    <w:rPr>
      <w:rFonts w:cs="Times New Roman"/>
      <w:vertAlign w:val="superscript"/>
    </w:rPr>
  </w:style>
  <w:style w:type="paragraph" w:styleId="TOC1">
    <w:name w:val="toc 1"/>
    <w:basedOn w:val="Normal"/>
    <w:next w:val="Normal"/>
    <w:autoRedefine/>
    <w:semiHidden/>
    <w:rsid w:val="00B60E1D"/>
    <w:pPr>
      <w:tabs>
        <w:tab w:val="right" w:leader="dot" w:pos="9360"/>
      </w:tabs>
      <w:suppressAutoHyphens/>
      <w:spacing w:before="480"/>
      <w:ind w:left="720" w:right="720" w:hanging="720"/>
    </w:pPr>
  </w:style>
  <w:style w:type="paragraph" w:styleId="TOC2">
    <w:name w:val="toc 2"/>
    <w:basedOn w:val="Normal"/>
    <w:next w:val="Normal"/>
    <w:autoRedefine/>
    <w:semiHidden/>
    <w:rsid w:val="00B60E1D"/>
    <w:pPr>
      <w:tabs>
        <w:tab w:val="right" w:leader="dot" w:pos="9360"/>
      </w:tabs>
      <w:suppressAutoHyphens/>
      <w:ind w:left="1440" w:right="720" w:hanging="720"/>
    </w:pPr>
  </w:style>
  <w:style w:type="paragraph" w:styleId="TOC3">
    <w:name w:val="toc 3"/>
    <w:basedOn w:val="Normal"/>
    <w:next w:val="Normal"/>
    <w:autoRedefine/>
    <w:semiHidden/>
    <w:rsid w:val="00B60E1D"/>
    <w:pPr>
      <w:tabs>
        <w:tab w:val="right" w:leader="dot" w:pos="9360"/>
      </w:tabs>
      <w:suppressAutoHyphens/>
      <w:ind w:left="2160" w:right="720" w:hanging="720"/>
    </w:pPr>
  </w:style>
  <w:style w:type="paragraph" w:styleId="TOC4">
    <w:name w:val="toc 4"/>
    <w:basedOn w:val="Normal"/>
    <w:next w:val="Normal"/>
    <w:autoRedefine/>
    <w:semiHidden/>
    <w:rsid w:val="00B60E1D"/>
    <w:pPr>
      <w:tabs>
        <w:tab w:val="right" w:leader="dot" w:pos="9360"/>
      </w:tabs>
      <w:suppressAutoHyphens/>
      <w:ind w:left="2880" w:right="720" w:hanging="720"/>
    </w:pPr>
  </w:style>
  <w:style w:type="paragraph" w:styleId="TOC5">
    <w:name w:val="toc 5"/>
    <w:basedOn w:val="Normal"/>
    <w:next w:val="Normal"/>
    <w:autoRedefine/>
    <w:semiHidden/>
    <w:rsid w:val="00B60E1D"/>
    <w:pPr>
      <w:tabs>
        <w:tab w:val="right" w:leader="dot" w:pos="9360"/>
      </w:tabs>
      <w:suppressAutoHyphens/>
      <w:ind w:left="3600" w:right="720" w:hanging="720"/>
    </w:pPr>
  </w:style>
  <w:style w:type="paragraph" w:styleId="TOC6">
    <w:name w:val="toc 6"/>
    <w:basedOn w:val="Normal"/>
    <w:next w:val="Normal"/>
    <w:autoRedefine/>
    <w:semiHidden/>
    <w:rsid w:val="00B60E1D"/>
    <w:pPr>
      <w:tabs>
        <w:tab w:val="right" w:pos="9360"/>
      </w:tabs>
      <w:suppressAutoHyphens/>
      <w:ind w:left="720" w:hanging="720"/>
    </w:pPr>
  </w:style>
  <w:style w:type="paragraph" w:styleId="TOC7">
    <w:name w:val="toc 7"/>
    <w:basedOn w:val="Normal"/>
    <w:next w:val="Normal"/>
    <w:autoRedefine/>
    <w:semiHidden/>
    <w:rsid w:val="00B60E1D"/>
    <w:pPr>
      <w:suppressAutoHyphens/>
      <w:ind w:left="720" w:hanging="720"/>
    </w:pPr>
  </w:style>
  <w:style w:type="paragraph" w:styleId="TOC8">
    <w:name w:val="toc 8"/>
    <w:basedOn w:val="Normal"/>
    <w:next w:val="Normal"/>
    <w:autoRedefine/>
    <w:semiHidden/>
    <w:rsid w:val="00B60E1D"/>
    <w:pPr>
      <w:tabs>
        <w:tab w:val="right" w:pos="9360"/>
      </w:tabs>
      <w:suppressAutoHyphens/>
      <w:ind w:left="720" w:hanging="720"/>
    </w:pPr>
  </w:style>
  <w:style w:type="paragraph" w:styleId="TOC9">
    <w:name w:val="toc 9"/>
    <w:basedOn w:val="Normal"/>
    <w:next w:val="Normal"/>
    <w:autoRedefine/>
    <w:semiHidden/>
    <w:rsid w:val="00B60E1D"/>
    <w:pPr>
      <w:tabs>
        <w:tab w:val="right" w:leader="dot" w:pos="9360"/>
      </w:tabs>
      <w:suppressAutoHyphens/>
      <w:ind w:left="720" w:hanging="720"/>
    </w:pPr>
  </w:style>
  <w:style w:type="paragraph" w:styleId="Index1">
    <w:name w:val="index 1"/>
    <w:basedOn w:val="Normal"/>
    <w:next w:val="Normal"/>
    <w:autoRedefine/>
    <w:semiHidden/>
    <w:rsid w:val="00B60E1D"/>
    <w:pPr>
      <w:tabs>
        <w:tab w:val="right" w:leader="dot" w:pos="9360"/>
      </w:tabs>
      <w:suppressAutoHyphens/>
      <w:ind w:left="1440" w:right="720" w:hanging="1440"/>
    </w:pPr>
  </w:style>
  <w:style w:type="paragraph" w:styleId="Index2">
    <w:name w:val="index 2"/>
    <w:basedOn w:val="Normal"/>
    <w:next w:val="Normal"/>
    <w:autoRedefine/>
    <w:semiHidden/>
    <w:rsid w:val="00B60E1D"/>
    <w:pPr>
      <w:tabs>
        <w:tab w:val="right" w:leader="dot" w:pos="9360"/>
      </w:tabs>
      <w:suppressAutoHyphens/>
      <w:ind w:left="1440" w:right="720" w:hanging="720"/>
    </w:pPr>
  </w:style>
  <w:style w:type="paragraph" w:styleId="TOAHeading">
    <w:name w:val="toa heading"/>
    <w:basedOn w:val="Normal"/>
    <w:next w:val="Normal"/>
    <w:semiHidden/>
    <w:rsid w:val="00B60E1D"/>
    <w:pPr>
      <w:tabs>
        <w:tab w:val="right" w:pos="9360"/>
      </w:tabs>
      <w:suppressAutoHyphens/>
    </w:pPr>
  </w:style>
  <w:style w:type="paragraph" w:styleId="Caption">
    <w:name w:val="caption"/>
    <w:basedOn w:val="Normal"/>
    <w:next w:val="Normal"/>
    <w:qFormat/>
    <w:rsid w:val="00B60E1D"/>
    <w:rPr>
      <w:sz w:val="24"/>
      <w:szCs w:val="24"/>
    </w:rPr>
  </w:style>
  <w:style w:type="character" w:customStyle="1" w:styleId="EquationCaption">
    <w:name w:val="_Equation Caption"/>
    <w:rsid w:val="00B60E1D"/>
  </w:style>
  <w:style w:type="paragraph" w:styleId="Header">
    <w:name w:val="header"/>
    <w:basedOn w:val="Normal"/>
    <w:link w:val="HeaderChar"/>
    <w:rsid w:val="00B60E1D"/>
    <w:pPr>
      <w:tabs>
        <w:tab w:val="center" w:pos="4320"/>
        <w:tab w:val="right" w:pos="8640"/>
      </w:tabs>
    </w:pPr>
  </w:style>
  <w:style w:type="paragraph" w:styleId="Footer">
    <w:name w:val="footer"/>
    <w:basedOn w:val="Normal"/>
    <w:link w:val="FooterChar"/>
    <w:uiPriority w:val="99"/>
    <w:rsid w:val="00B60E1D"/>
    <w:pPr>
      <w:tabs>
        <w:tab w:val="center" w:pos="4320"/>
        <w:tab w:val="right" w:pos="8640"/>
      </w:tabs>
    </w:pPr>
  </w:style>
  <w:style w:type="paragraph" w:styleId="BodyText">
    <w:name w:val="Body Text"/>
    <w:basedOn w:val="Normal"/>
    <w:rsid w:val="00B60E1D"/>
    <w:pPr>
      <w:tabs>
        <w:tab w:val="left" w:pos="-720"/>
      </w:tabs>
      <w:suppressAutoHyphens/>
    </w:pPr>
    <w:rPr>
      <w:rFonts w:ascii="Arial" w:hAnsi="Arial" w:cs="Arial"/>
      <w:i/>
      <w:iCs/>
      <w:sz w:val="24"/>
      <w:szCs w:val="24"/>
    </w:rPr>
  </w:style>
  <w:style w:type="character" w:customStyle="1" w:styleId="HeaderChar">
    <w:name w:val="Header Char"/>
    <w:basedOn w:val="DefaultParagraphFont"/>
    <w:link w:val="Header"/>
    <w:rsid w:val="00C12325"/>
    <w:rPr>
      <w:rFonts w:ascii="Courier New" w:hAnsi="Courier New" w:cs="Courier New"/>
    </w:rPr>
  </w:style>
  <w:style w:type="character" w:customStyle="1" w:styleId="FooterChar">
    <w:name w:val="Footer Char"/>
    <w:basedOn w:val="DefaultParagraphFont"/>
    <w:link w:val="Footer"/>
    <w:uiPriority w:val="99"/>
    <w:rsid w:val="00C1232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Fisher Hamilton, Inc.</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Steve Pribek</cp:lastModifiedBy>
  <cp:revision>3</cp:revision>
  <cp:lastPrinted>2005-03-01T22:45:00Z</cp:lastPrinted>
  <dcterms:created xsi:type="dcterms:W3CDTF">2015-09-21T17:25:00Z</dcterms:created>
  <dcterms:modified xsi:type="dcterms:W3CDTF">2015-09-28T14:01:00Z</dcterms:modified>
</cp:coreProperties>
</file>